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31D2F6D" w14:textId="25FB20CE" w:rsidR="005A25E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4810"/>
        <w:jc w:val="right"/>
        <w:rPr>
          <w:rFonts w:ascii="Tahoma" w:eastAsia="Tahoma" w:hAnsi="Tahoma" w:cs="Tahoma"/>
          <w:b/>
          <w:color w:val="444444"/>
          <w:sz w:val="18"/>
          <w:szCs w:val="18"/>
        </w:rPr>
      </w:pPr>
      <w:r>
        <w:rPr>
          <w:rFonts w:ascii="Tahoma" w:eastAsia="Tahoma" w:hAnsi="Tahoma" w:cs="Tahoma"/>
          <w:b/>
          <w:color w:val="444444"/>
          <w:sz w:val="18"/>
          <w:szCs w:val="18"/>
        </w:rPr>
        <w:t>JĘZYKI OBCE- WYMAGANIA EDUKACYJNE DLA KLAS 4-8 NA ROK SZKOLNY 202</w:t>
      </w:r>
      <w:r w:rsidR="00126C8C">
        <w:rPr>
          <w:rFonts w:ascii="Tahoma" w:eastAsia="Tahoma" w:hAnsi="Tahoma" w:cs="Tahoma"/>
          <w:b/>
          <w:color w:val="444444"/>
          <w:sz w:val="18"/>
          <w:szCs w:val="18"/>
        </w:rPr>
        <w:t>5</w:t>
      </w:r>
      <w:r>
        <w:rPr>
          <w:rFonts w:ascii="Tahoma" w:eastAsia="Tahoma" w:hAnsi="Tahoma" w:cs="Tahoma"/>
          <w:b/>
          <w:color w:val="444444"/>
          <w:sz w:val="18"/>
          <w:szCs w:val="18"/>
        </w:rPr>
        <w:t>/202</w:t>
      </w:r>
      <w:r w:rsidR="00126C8C">
        <w:rPr>
          <w:rFonts w:ascii="Tahoma" w:eastAsia="Tahoma" w:hAnsi="Tahoma" w:cs="Tahoma"/>
          <w:b/>
          <w:color w:val="444444"/>
          <w:sz w:val="18"/>
          <w:szCs w:val="18"/>
        </w:rPr>
        <w:t>6</w:t>
      </w:r>
    </w:p>
    <w:tbl>
      <w:tblPr>
        <w:tblStyle w:val="a0"/>
        <w:tblW w:w="15301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41"/>
        <w:gridCol w:w="3970"/>
        <w:gridCol w:w="4681"/>
        <w:gridCol w:w="5809"/>
      </w:tblGrid>
      <w:tr w:rsidR="005A25E8" w14:paraId="505E4FCB" w14:textId="77777777">
        <w:trPr>
          <w:trHeight w:val="623"/>
        </w:trPr>
        <w:tc>
          <w:tcPr>
            <w:tcW w:w="15300" w:type="dxa"/>
            <w:gridSpan w:val="4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B10D77" w14:textId="77777777" w:rsidR="005A25E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878"/>
              <w:jc w:val="center"/>
              <w:rPr>
                <w:rFonts w:ascii="Tahoma" w:eastAsia="Tahoma" w:hAnsi="Tahoma" w:cs="Tahoma"/>
                <w:b/>
                <w:color w:val="444444"/>
                <w:sz w:val="21"/>
                <w:szCs w:val="21"/>
              </w:rPr>
            </w:pPr>
            <w:r>
              <w:rPr>
                <w:rFonts w:ascii="Tahoma" w:eastAsia="Tahoma" w:hAnsi="Tahoma" w:cs="Tahoma"/>
                <w:b/>
                <w:color w:val="444444"/>
                <w:sz w:val="21"/>
                <w:szCs w:val="21"/>
              </w:rPr>
              <w:t>SŁUCHANIE MÓWIENIE PISANIE, GRAMATYKA, SŁOWNICTWO</w:t>
            </w:r>
          </w:p>
        </w:tc>
      </w:tr>
      <w:tr w:rsidR="005A25E8" w14:paraId="148C00BB" w14:textId="77777777">
        <w:trPr>
          <w:trHeight w:val="787"/>
        </w:trPr>
        <w:tc>
          <w:tcPr>
            <w:tcW w:w="15300" w:type="dxa"/>
            <w:gridSpan w:val="4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280D1D" w14:textId="77777777" w:rsidR="005A25E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ahoma" w:eastAsia="Tahoma" w:hAnsi="Tahoma" w:cs="Tahoma"/>
                <w:color w:val="444444"/>
                <w:sz w:val="18"/>
                <w:szCs w:val="18"/>
              </w:rPr>
            </w:pPr>
            <w:r>
              <w:rPr>
                <w:rFonts w:ascii="Tahoma" w:eastAsia="Tahoma" w:hAnsi="Tahoma" w:cs="Tahoma"/>
                <w:b/>
                <w:color w:val="444444"/>
                <w:sz w:val="18"/>
                <w:szCs w:val="18"/>
              </w:rPr>
              <w:t xml:space="preserve">CELUJĄCA (6) </w:t>
            </w:r>
            <w:r>
              <w:rPr>
                <w:rFonts w:ascii="Tahoma" w:eastAsia="Tahoma" w:hAnsi="Tahoma" w:cs="Tahoma"/>
                <w:color w:val="444444"/>
                <w:sz w:val="18"/>
                <w:szCs w:val="18"/>
              </w:rPr>
              <w:t>Uczeń swobodnie i poprawnie stosuje, zapisuje i odczytuje informacje, swobodnie i poprawnie prowadzi rozmowę, tworzy wypowiedzi ustne i pisemne.</w:t>
            </w:r>
          </w:p>
        </w:tc>
      </w:tr>
      <w:tr w:rsidR="005A25E8" w14:paraId="6F6B03B9" w14:textId="77777777">
        <w:trPr>
          <w:trHeight w:val="1598"/>
        </w:trPr>
        <w:tc>
          <w:tcPr>
            <w:tcW w:w="15300" w:type="dxa"/>
            <w:gridSpan w:val="4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04CEB0" w14:textId="77777777" w:rsidR="005A25E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881"/>
              <w:rPr>
                <w:rFonts w:ascii="Tahoma" w:eastAsia="Tahoma" w:hAnsi="Tahoma" w:cs="Tahoma"/>
                <w:color w:val="444444"/>
                <w:sz w:val="18"/>
                <w:szCs w:val="18"/>
              </w:rPr>
            </w:pPr>
            <w:r>
              <w:rPr>
                <w:rFonts w:ascii="Tahoma" w:eastAsia="Tahoma" w:hAnsi="Tahoma" w:cs="Tahoma"/>
                <w:color w:val="444444"/>
                <w:sz w:val="18"/>
                <w:szCs w:val="18"/>
              </w:rPr>
              <w:t xml:space="preserve">Uczeń potrafi zrozumieć sens różnorodnych  </w:t>
            </w:r>
          </w:p>
          <w:p w14:paraId="057A1E17" w14:textId="77777777" w:rsidR="005A25E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829"/>
              <w:jc w:val="right"/>
              <w:rPr>
                <w:rFonts w:ascii="Tahoma" w:eastAsia="Tahoma" w:hAnsi="Tahoma" w:cs="Tahoma"/>
                <w:color w:val="444444"/>
                <w:sz w:val="18"/>
                <w:szCs w:val="18"/>
              </w:rPr>
            </w:pPr>
            <w:r>
              <w:rPr>
                <w:rFonts w:ascii="Tahoma" w:eastAsia="Tahoma" w:hAnsi="Tahoma" w:cs="Tahoma"/>
                <w:color w:val="444444"/>
                <w:sz w:val="18"/>
                <w:szCs w:val="18"/>
              </w:rPr>
              <w:t xml:space="preserve">Potrafi pisać pełnymi zdaniami, zawierającymi proste struktury </w:t>
            </w:r>
          </w:p>
          <w:p w14:paraId="38E11E44" w14:textId="77777777" w:rsidR="005A25E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853"/>
              <w:rPr>
                <w:rFonts w:ascii="Tahoma" w:eastAsia="Tahoma" w:hAnsi="Tahoma" w:cs="Tahoma"/>
                <w:color w:val="444444"/>
                <w:sz w:val="18"/>
                <w:szCs w:val="18"/>
              </w:rPr>
            </w:pPr>
            <w:r>
              <w:rPr>
                <w:rFonts w:ascii="Tahoma" w:eastAsia="Tahoma" w:hAnsi="Tahoma" w:cs="Tahoma"/>
                <w:color w:val="444444"/>
                <w:sz w:val="18"/>
                <w:szCs w:val="18"/>
              </w:rPr>
              <w:t xml:space="preserve">Potrafi mówić płynnie. </w:t>
            </w:r>
          </w:p>
          <w:p w14:paraId="2F52DC3D" w14:textId="77777777" w:rsidR="005A25E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871"/>
              <w:rPr>
                <w:rFonts w:ascii="Tahoma" w:eastAsia="Tahoma" w:hAnsi="Tahoma" w:cs="Tahoma"/>
                <w:color w:val="444444"/>
                <w:sz w:val="18"/>
                <w:szCs w:val="18"/>
              </w:rPr>
            </w:pPr>
            <w:r>
              <w:rPr>
                <w:rFonts w:ascii="Tahoma" w:eastAsia="Tahoma" w:hAnsi="Tahoma" w:cs="Tahoma"/>
                <w:color w:val="444444"/>
                <w:sz w:val="18"/>
                <w:szCs w:val="18"/>
              </w:rPr>
              <w:t xml:space="preserve">tekstów i rozmów. Potrafi zrozumieć  </w:t>
            </w:r>
          </w:p>
          <w:p w14:paraId="18D7D938" w14:textId="77777777" w:rsidR="005A25E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113"/>
              <w:jc w:val="right"/>
              <w:rPr>
                <w:rFonts w:ascii="Tahoma" w:eastAsia="Tahoma" w:hAnsi="Tahoma" w:cs="Tahoma"/>
                <w:color w:val="444444"/>
                <w:sz w:val="18"/>
                <w:szCs w:val="18"/>
              </w:rPr>
            </w:pPr>
            <w:r>
              <w:rPr>
                <w:rFonts w:ascii="Tahoma" w:eastAsia="Tahoma" w:hAnsi="Tahoma" w:cs="Tahoma"/>
                <w:color w:val="444444"/>
                <w:sz w:val="18"/>
                <w:szCs w:val="18"/>
              </w:rPr>
              <w:t xml:space="preserve">i odpowiednie słownictwo, spójne </w:t>
            </w:r>
          </w:p>
          <w:p w14:paraId="2BB4F0A4" w14:textId="77777777" w:rsidR="005A25E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853"/>
              <w:rPr>
                <w:rFonts w:ascii="Tahoma" w:eastAsia="Tahoma" w:hAnsi="Tahoma" w:cs="Tahoma"/>
                <w:color w:val="444444"/>
                <w:sz w:val="18"/>
                <w:szCs w:val="18"/>
              </w:rPr>
            </w:pPr>
            <w:r>
              <w:rPr>
                <w:rFonts w:ascii="Tahoma" w:eastAsia="Tahoma" w:hAnsi="Tahoma" w:cs="Tahoma"/>
                <w:color w:val="444444"/>
                <w:sz w:val="18"/>
                <w:szCs w:val="18"/>
              </w:rPr>
              <w:t xml:space="preserve">Posługuje się poprawnym językiem, popełniając niewiele  </w:t>
            </w:r>
          </w:p>
          <w:p w14:paraId="57809F5D" w14:textId="77777777" w:rsidR="005A25E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881"/>
              <w:rPr>
                <w:rFonts w:ascii="Tahoma" w:eastAsia="Tahoma" w:hAnsi="Tahoma" w:cs="Tahoma"/>
                <w:color w:val="444444"/>
                <w:sz w:val="18"/>
                <w:szCs w:val="18"/>
              </w:rPr>
            </w:pPr>
            <w:r>
              <w:rPr>
                <w:rFonts w:ascii="Tahoma" w:eastAsia="Tahoma" w:hAnsi="Tahoma" w:cs="Tahoma"/>
                <w:color w:val="444444"/>
                <w:sz w:val="18"/>
                <w:szCs w:val="18"/>
              </w:rPr>
              <w:t xml:space="preserve">kluczowe informacje </w:t>
            </w:r>
          </w:p>
          <w:p w14:paraId="7C6EA02D" w14:textId="77777777" w:rsidR="005A25E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327"/>
              <w:jc w:val="right"/>
              <w:rPr>
                <w:rFonts w:ascii="Tahoma" w:eastAsia="Tahoma" w:hAnsi="Tahoma" w:cs="Tahoma"/>
                <w:color w:val="444444"/>
                <w:sz w:val="18"/>
                <w:szCs w:val="18"/>
              </w:rPr>
            </w:pPr>
            <w:r>
              <w:rPr>
                <w:rFonts w:ascii="Tahoma" w:eastAsia="Tahoma" w:hAnsi="Tahoma" w:cs="Tahoma"/>
                <w:color w:val="444444"/>
                <w:sz w:val="18"/>
                <w:szCs w:val="18"/>
              </w:rPr>
              <w:t xml:space="preserve">i dobrze zorganizowane teksty. </w:t>
            </w:r>
          </w:p>
          <w:p w14:paraId="3B03E60B" w14:textId="77777777" w:rsidR="005A25E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2"/>
              <w:rPr>
                <w:rFonts w:ascii="Tahoma" w:eastAsia="Tahoma" w:hAnsi="Tahoma" w:cs="Tahoma"/>
                <w:b/>
                <w:color w:val="444444"/>
                <w:sz w:val="18"/>
                <w:szCs w:val="18"/>
              </w:rPr>
            </w:pPr>
            <w:r>
              <w:rPr>
                <w:rFonts w:ascii="Tahoma" w:eastAsia="Tahoma" w:hAnsi="Tahoma" w:cs="Tahoma"/>
                <w:b/>
                <w:color w:val="444444"/>
                <w:sz w:val="18"/>
                <w:szCs w:val="18"/>
              </w:rPr>
              <w:t xml:space="preserve">BDB </w:t>
            </w:r>
          </w:p>
          <w:p w14:paraId="1F9D0C0A" w14:textId="77777777" w:rsidR="005A25E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851"/>
              <w:rPr>
                <w:rFonts w:ascii="Tahoma" w:eastAsia="Tahoma" w:hAnsi="Tahoma" w:cs="Tahoma"/>
                <w:color w:val="444444"/>
                <w:sz w:val="18"/>
                <w:szCs w:val="18"/>
              </w:rPr>
            </w:pPr>
            <w:r>
              <w:rPr>
                <w:rFonts w:ascii="Tahoma" w:eastAsia="Tahoma" w:hAnsi="Tahoma" w:cs="Tahoma"/>
                <w:color w:val="444444"/>
                <w:sz w:val="18"/>
                <w:szCs w:val="18"/>
              </w:rPr>
              <w:t xml:space="preserve">błędów. </w:t>
            </w:r>
          </w:p>
          <w:p w14:paraId="66E39F84" w14:textId="77777777" w:rsidR="005A25E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872"/>
              <w:rPr>
                <w:rFonts w:ascii="Tahoma" w:eastAsia="Tahoma" w:hAnsi="Tahoma" w:cs="Tahoma"/>
                <w:color w:val="444444"/>
                <w:sz w:val="18"/>
                <w:szCs w:val="18"/>
              </w:rPr>
            </w:pPr>
            <w:r>
              <w:rPr>
                <w:rFonts w:ascii="Tahoma" w:eastAsia="Tahoma" w:hAnsi="Tahoma" w:cs="Tahoma"/>
                <w:color w:val="444444"/>
                <w:sz w:val="18"/>
                <w:szCs w:val="18"/>
              </w:rPr>
              <w:t xml:space="preserve">w różnorodnych tekstach i rozmowach. Potrafi  </w:t>
            </w:r>
          </w:p>
          <w:p w14:paraId="456B7A85" w14:textId="77777777" w:rsidR="005A25E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1378"/>
              <w:jc w:val="right"/>
              <w:rPr>
                <w:rFonts w:ascii="Tahoma" w:eastAsia="Tahoma" w:hAnsi="Tahoma" w:cs="Tahoma"/>
                <w:color w:val="444444"/>
                <w:sz w:val="18"/>
                <w:szCs w:val="18"/>
              </w:rPr>
            </w:pPr>
            <w:r>
              <w:rPr>
                <w:rFonts w:ascii="Tahoma" w:eastAsia="Tahoma" w:hAnsi="Tahoma" w:cs="Tahoma"/>
                <w:color w:val="444444"/>
                <w:sz w:val="18"/>
                <w:szCs w:val="18"/>
              </w:rPr>
              <w:t xml:space="preserve">W zadaniu pisemnym zawiera wszystkie istotne punkty. </w:t>
            </w:r>
          </w:p>
          <w:p w14:paraId="47482BEA" w14:textId="77777777" w:rsidR="005A25E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9"/>
              <w:rPr>
                <w:rFonts w:ascii="Tahoma" w:eastAsia="Tahoma" w:hAnsi="Tahoma" w:cs="Tahoma"/>
                <w:b/>
                <w:color w:val="444444"/>
                <w:sz w:val="18"/>
                <w:szCs w:val="18"/>
              </w:rPr>
            </w:pPr>
            <w:r>
              <w:rPr>
                <w:rFonts w:ascii="Tahoma" w:eastAsia="Tahoma" w:hAnsi="Tahoma" w:cs="Tahoma"/>
                <w:b/>
                <w:color w:val="444444"/>
                <w:sz w:val="18"/>
                <w:szCs w:val="18"/>
              </w:rPr>
              <w:t xml:space="preserve">5 </w:t>
            </w:r>
          </w:p>
          <w:p w14:paraId="36C9838E" w14:textId="77777777" w:rsidR="005A25E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853"/>
              <w:rPr>
                <w:rFonts w:ascii="Tahoma" w:eastAsia="Tahoma" w:hAnsi="Tahoma" w:cs="Tahoma"/>
                <w:color w:val="444444"/>
                <w:sz w:val="18"/>
                <w:szCs w:val="18"/>
              </w:rPr>
            </w:pPr>
            <w:r>
              <w:rPr>
                <w:rFonts w:ascii="Tahoma" w:eastAsia="Tahoma" w:hAnsi="Tahoma" w:cs="Tahoma"/>
                <w:color w:val="444444"/>
                <w:sz w:val="18"/>
                <w:szCs w:val="18"/>
              </w:rPr>
              <w:t xml:space="preserve">Dysponuje dużym zakresem słownictwa. </w:t>
            </w:r>
          </w:p>
          <w:p w14:paraId="6BC8A65D" w14:textId="77777777" w:rsidR="005A25E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881"/>
              <w:rPr>
                <w:rFonts w:ascii="Tahoma" w:eastAsia="Tahoma" w:hAnsi="Tahoma" w:cs="Tahoma"/>
                <w:color w:val="444444"/>
                <w:sz w:val="18"/>
                <w:szCs w:val="18"/>
              </w:rPr>
            </w:pPr>
            <w:r>
              <w:rPr>
                <w:rFonts w:ascii="Tahoma" w:eastAsia="Tahoma" w:hAnsi="Tahoma" w:cs="Tahoma"/>
                <w:color w:val="444444"/>
                <w:sz w:val="18"/>
                <w:szCs w:val="18"/>
              </w:rPr>
              <w:t xml:space="preserve">potrzebne informacje przekształcić w formę  </w:t>
            </w:r>
          </w:p>
          <w:p w14:paraId="0BA33E71" w14:textId="77777777" w:rsidR="005A25E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2986"/>
              <w:jc w:val="right"/>
              <w:rPr>
                <w:rFonts w:ascii="Tahoma" w:eastAsia="Tahoma" w:hAnsi="Tahoma" w:cs="Tahoma"/>
                <w:color w:val="444444"/>
                <w:sz w:val="18"/>
                <w:szCs w:val="18"/>
              </w:rPr>
            </w:pPr>
            <w:r>
              <w:rPr>
                <w:rFonts w:ascii="Tahoma" w:eastAsia="Tahoma" w:hAnsi="Tahoma" w:cs="Tahoma"/>
                <w:color w:val="444444"/>
                <w:sz w:val="18"/>
                <w:szCs w:val="18"/>
              </w:rPr>
              <w:t xml:space="preserve">Pisze teksty odpowiedniej długości. </w:t>
            </w:r>
          </w:p>
          <w:p w14:paraId="109F23E2" w14:textId="77777777" w:rsidR="005A25E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851"/>
              <w:rPr>
                <w:rFonts w:ascii="Tahoma" w:eastAsia="Tahoma" w:hAnsi="Tahoma" w:cs="Tahoma"/>
                <w:color w:val="444444"/>
                <w:sz w:val="18"/>
                <w:szCs w:val="18"/>
              </w:rPr>
            </w:pPr>
            <w:r>
              <w:rPr>
                <w:rFonts w:ascii="Tahoma" w:eastAsia="Tahoma" w:hAnsi="Tahoma" w:cs="Tahoma"/>
                <w:color w:val="444444"/>
                <w:sz w:val="18"/>
                <w:szCs w:val="18"/>
              </w:rPr>
              <w:t xml:space="preserve">Umie w naturalny sposób zabierać głos w rozmowie. </w:t>
            </w:r>
          </w:p>
          <w:p w14:paraId="44305CBC" w14:textId="77777777" w:rsidR="005A25E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881"/>
              <w:rPr>
                <w:rFonts w:ascii="Tahoma" w:eastAsia="Tahoma" w:hAnsi="Tahoma" w:cs="Tahoma"/>
                <w:color w:val="444444"/>
                <w:sz w:val="18"/>
                <w:szCs w:val="18"/>
              </w:rPr>
            </w:pPr>
            <w:r>
              <w:rPr>
                <w:rFonts w:ascii="Tahoma" w:eastAsia="Tahoma" w:hAnsi="Tahoma" w:cs="Tahoma"/>
                <w:color w:val="444444"/>
                <w:sz w:val="18"/>
                <w:szCs w:val="18"/>
              </w:rPr>
              <w:t xml:space="preserve">pisemną.  </w:t>
            </w:r>
          </w:p>
          <w:p w14:paraId="0E6264A7" w14:textId="77777777" w:rsidR="005A25E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543"/>
              <w:jc w:val="right"/>
              <w:rPr>
                <w:rFonts w:ascii="Tahoma" w:eastAsia="Tahoma" w:hAnsi="Tahoma" w:cs="Tahoma"/>
                <w:color w:val="444444"/>
                <w:sz w:val="18"/>
                <w:szCs w:val="18"/>
              </w:rPr>
            </w:pPr>
            <w:r>
              <w:rPr>
                <w:rFonts w:ascii="Tahoma" w:eastAsia="Tahoma" w:hAnsi="Tahoma" w:cs="Tahoma"/>
                <w:color w:val="444444"/>
                <w:sz w:val="18"/>
                <w:szCs w:val="18"/>
              </w:rPr>
              <w:t xml:space="preserve">Używa prawidłowej pisowni. </w:t>
            </w:r>
          </w:p>
          <w:p w14:paraId="6FBC11AA" w14:textId="77777777" w:rsidR="005A25E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853"/>
              <w:rPr>
                <w:rFonts w:ascii="Tahoma" w:eastAsia="Tahoma" w:hAnsi="Tahoma" w:cs="Tahoma"/>
                <w:color w:val="444444"/>
                <w:sz w:val="18"/>
                <w:szCs w:val="18"/>
              </w:rPr>
            </w:pPr>
            <w:r>
              <w:rPr>
                <w:rFonts w:ascii="Tahoma" w:eastAsia="Tahoma" w:hAnsi="Tahoma" w:cs="Tahoma"/>
                <w:color w:val="444444"/>
                <w:sz w:val="18"/>
                <w:szCs w:val="18"/>
              </w:rPr>
              <w:t xml:space="preserve">Można go zrozumieć bez trudności. </w:t>
            </w:r>
          </w:p>
          <w:p w14:paraId="1CFE8D0A" w14:textId="77777777" w:rsidR="005A25E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874"/>
              <w:rPr>
                <w:rFonts w:ascii="Tahoma" w:eastAsia="Tahoma" w:hAnsi="Tahoma" w:cs="Tahoma"/>
                <w:color w:val="444444"/>
                <w:sz w:val="18"/>
                <w:szCs w:val="18"/>
              </w:rPr>
            </w:pPr>
            <w:r>
              <w:rPr>
                <w:rFonts w:ascii="Tahoma" w:eastAsia="Tahoma" w:hAnsi="Tahoma" w:cs="Tahoma"/>
                <w:color w:val="444444"/>
                <w:sz w:val="18"/>
                <w:szCs w:val="18"/>
              </w:rPr>
              <w:t xml:space="preserve">Z łatwością rozumie polecenia nauczyciela. </w:t>
            </w:r>
          </w:p>
          <w:p w14:paraId="6C7569DC" w14:textId="77777777" w:rsidR="005A25E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96"/>
              <w:jc w:val="right"/>
              <w:rPr>
                <w:rFonts w:ascii="Tahoma" w:eastAsia="Tahoma" w:hAnsi="Tahoma" w:cs="Tahoma"/>
                <w:color w:val="444444"/>
                <w:sz w:val="18"/>
                <w:szCs w:val="18"/>
              </w:rPr>
            </w:pPr>
            <w:r>
              <w:rPr>
                <w:rFonts w:ascii="Tahoma" w:eastAsia="Tahoma" w:hAnsi="Tahoma" w:cs="Tahoma"/>
                <w:color w:val="444444"/>
                <w:sz w:val="18"/>
                <w:szCs w:val="18"/>
              </w:rPr>
              <w:t>Posiada bogaty zakres słownictwa</w:t>
            </w:r>
          </w:p>
        </w:tc>
      </w:tr>
      <w:tr w:rsidR="005A25E8" w14:paraId="3122B92B" w14:textId="77777777">
        <w:trPr>
          <w:trHeight w:val="2031"/>
        </w:trPr>
        <w:tc>
          <w:tcPr>
            <w:tcW w:w="8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7AB223" w14:textId="77777777" w:rsidR="005A25E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2"/>
              <w:rPr>
                <w:rFonts w:ascii="Tahoma" w:eastAsia="Tahoma" w:hAnsi="Tahoma" w:cs="Tahoma"/>
                <w:b/>
                <w:color w:val="444444"/>
                <w:sz w:val="18"/>
                <w:szCs w:val="18"/>
              </w:rPr>
            </w:pPr>
            <w:r>
              <w:rPr>
                <w:rFonts w:ascii="Tahoma" w:eastAsia="Tahoma" w:hAnsi="Tahoma" w:cs="Tahoma"/>
                <w:b/>
                <w:color w:val="444444"/>
                <w:sz w:val="18"/>
                <w:szCs w:val="18"/>
              </w:rPr>
              <w:t xml:space="preserve">DB </w:t>
            </w:r>
          </w:p>
          <w:p w14:paraId="3910D224" w14:textId="77777777" w:rsidR="005A25E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 w:line="240" w:lineRule="auto"/>
              <w:ind w:left="32"/>
              <w:rPr>
                <w:rFonts w:ascii="Tahoma" w:eastAsia="Tahoma" w:hAnsi="Tahoma" w:cs="Tahoma"/>
                <w:b/>
                <w:color w:val="444444"/>
                <w:sz w:val="18"/>
                <w:szCs w:val="18"/>
              </w:rPr>
            </w:pPr>
            <w:r>
              <w:rPr>
                <w:rFonts w:ascii="Tahoma" w:eastAsia="Tahoma" w:hAnsi="Tahoma" w:cs="Tahoma"/>
                <w:b/>
                <w:color w:val="444444"/>
                <w:sz w:val="18"/>
                <w:szCs w:val="18"/>
              </w:rPr>
              <w:t>4</w:t>
            </w:r>
          </w:p>
        </w:tc>
        <w:tc>
          <w:tcPr>
            <w:tcW w:w="39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5A786F" w14:textId="77777777" w:rsidR="005A25E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6" w:lineRule="auto"/>
              <w:ind w:left="30" w:right="262" w:firstLine="3"/>
              <w:rPr>
                <w:rFonts w:ascii="Tahoma" w:eastAsia="Tahoma" w:hAnsi="Tahoma" w:cs="Tahoma"/>
                <w:color w:val="444444"/>
                <w:sz w:val="18"/>
                <w:szCs w:val="18"/>
              </w:rPr>
            </w:pPr>
            <w:r>
              <w:rPr>
                <w:rFonts w:ascii="Tahoma" w:eastAsia="Tahoma" w:hAnsi="Tahoma" w:cs="Tahoma"/>
                <w:color w:val="444444"/>
                <w:sz w:val="18"/>
                <w:szCs w:val="18"/>
              </w:rPr>
              <w:t xml:space="preserve">Zazwyczaj rozumie ogólny sens różnorodnych  tekstów i rozmów. </w:t>
            </w:r>
          </w:p>
          <w:p w14:paraId="0ACB0D80" w14:textId="77777777" w:rsidR="005A25E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 w:line="242" w:lineRule="auto"/>
              <w:ind w:left="40" w:right="728" w:firstLine="2"/>
              <w:rPr>
                <w:rFonts w:ascii="Tahoma" w:eastAsia="Tahoma" w:hAnsi="Tahoma" w:cs="Tahoma"/>
                <w:color w:val="444444"/>
                <w:sz w:val="18"/>
                <w:szCs w:val="18"/>
              </w:rPr>
            </w:pPr>
            <w:r>
              <w:rPr>
                <w:rFonts w:ascii="Tahoma" w:eastAsia="Tahoma" w:hAnsi="Tahoma" w:cs="Tahoma"/>
                <w:color w:val="444444"/>
                <w:sz w:val="18"/>
                <w:szCs w:val="18"/>
              </w:rPr>
              <w:t xml:space="preserve">Potrafi zrozumieć większość kluczowych  informacji w tekstach </w:t>
            </w:r>
          </w:p>
          <w:p w14:paraId="2AD18C71" w14:textId="77777777" w:rsidR="005A25E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40" w:lineRule="auto"/>
              <w:ind w:left="40"/>
              <w:rPr>
                <w:rFonts w:ascii="Tahoma" w:eastAsia="Tahoma" w:hAnsi="Tahoma" w:cs="Tahoma"/>
                <w:color w:val="444444"/>
                <w:sz w:val="18"/>
                <w:szCs w:val="18"/>
              </w:rPr>
            </w:pPr>
            <w:r>
              <w:rPr>
                <w:rFonts w:ascii="Tahoma" w:eastAsia="Tahoma" w:hAnsi="Tahoma" w:cs="Tahoma"/>
                <w:color w:val="444444"/>
                <w:sz w:val="18"/>
                <w:szCs w:val="18"/>
              </w:rPr>
              <w:t xml:space="preserve">i rozmowach. </w:t>
            </w:r>
          </w:p>
          <w:p w14:paraId="44059395" w14:textId="77777777" w:rsidR="005A25E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line="237" w:lineRule="auto"/>
              <w:ind w:left="40" w:right="637" w:hanging="9"/>
              <w:rPr>
                <w:rFonts w:ascii="Tahoma" w:eastAsia="Tahoma" w:hAnsi="Tahoma" w:cs="Tahoma"/>
                <w:color w:val="444444"/>
                <w:sz w:val="18"/>
                <w:szCs w:val="18"/>
              </w:rPr>
            </w:pPr>
            <w:r>
              <w:rPr>
                <w:rFonts w:ascii="Tahoma" w:eastAsia="Tahoma" w:hAnsi="Tahoma" w:cs="Tahoma"/>
                <w:color w:val="444444"/>
                <w:sz w:val="18"/>
                <w:szCs w:val="18"/>
              </w:rPr>
              <w:t xml:space="preserve">Większość potrzebnych informacji potrafi  przekształcić w formę pisemną. </w:t>
            </w:r>
          </w:p>
          <w:p w14:paraId="24FB8E60" w14:textId="77777777" w:rsidR="005A25E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 w:line="236" w:lineRule="auto"/>
              <w:ind w:left="31" w:right="425" w:firstLine="10"/>
              <w:rPr>
                <w:rFonts w:ascii="Tahoma" w:eastAsia="Tahoma" w:hAnsi="Tahoma" w:cs="Tahoma"/>
                <w:color w:val="444444"/>
                <w:sz w:val="18"/>
                <w:szCs w:val="18"/>
              </w:rPr>
            </w:pPr>
            <w:r>
              <w:rPr>
                <w:rFonts w:ascii="Tahoma" w:eastAsia="Tahoma" w:hAnsi="Tahoma" w:cs="Tahoma"/>
                <w:color w:val="444444"/>
                <w:sz w:val="18"/>
                <w:szCs w:val="18"/>
              </w:rPr>
              <w:t>Potrafi zrozumieć polecenia nauczyciela bez  większych problemów.</w:t>
            </w:r>
          </w:p>
        </w:tc>
        <w:tc>
          <w:tcPr>
            <w:tcW w:w="468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91CB25" w14:textId="77777777" w:rsidR="005A25E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6" w:lineRule="auto"/>
              <w:ind w:left="40" w:right="104" w:firstLine="1"/>
              <w:rPr>
                <w:rFonts w:ascii="Tahoma" w:eastAsia="Tahoma" w:hAnsi="Tahoma" w:cs="Tahoma"/>
                <w:color w:val="444444"/>
                <w:sz w:val="18"/>
                <w:szCs w:val="18"/>
              </w:rPr>
            </w:pPr>
            <w:r>
              <w:rPr>
                <w:rFonts w:ascii="Tahoma" w:eastAsia="Tahoma" w:hAnsi="Tahoma" w:cs="Tahoma"/>
                <w:color w:val="444444"/>
                <w:sz w:val="18"/>
                <w:szCs w:val="18"/>
              </w:rPr>
              <w:t xml:space="preserve">Posługuje się w miarę poprawnym językiem, popełniając  niekiedy zauważalne błędy. </w:t>
            </w:r>
          </w:p>
          <w:p w14:paraId="312B3537" w14:textId="77777777" w:rsidR="005A25E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 w:line="236" w:lineRule="auto"/>
              <w:ind w:left="34" w:right="910" w:firstLine="8"/>
              <w:rPr>
                <w:rFonts w:ascii="Tahoma" w:eastAsia="Tahoma" w:hAnsi="Tahoma" w:cs="Tahoma"/>
                <w:color w:val="444444"/>
                <w:sz w:val="18"/>
                <w:szCs w:val="18"/>
              </w:rPr>
            </w:pPr>
            <w:r>
              <w:rPr>
                <w:rFonts w:ascii="Tahoma" w:eastAsia="Tahoma" w:hAnsi="Tahoma" w:cs="Tahoma"/>
                <w:color w:val="444444"/>
                <w:sz w:val="18"/>
                <w:szCs w:val="18"/>
              </w:rPr>
              <w:t xml:space="preserve">Dysponuje odpowiednim zakresem słownictwa. Zazwyczaj umie zabierać głos </w:t>
            </w:r>
          </w:p>
          <w:p w14:paraId="61A55299" w14:textId="77777777" w:rsidR="005A25E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 w:line="240" w:lineRule="auto"/>
              <w:ind w:left="31"/>
              <w:rPr>
                <w:rFonts w:ascii="Tahoma" w:eastAsia="Tahoma" w:hAnsi="Tahoma" w:cs="Tahoma"/>
                <w:color w:val="444444"/>
                <w:sz w:val="18"/>
                <w:szCs w:val="18"/>
              </w:rPr>
            </w:pPr>
            <w:r>
              <w:rPr>
                <w:rFonts w:ascii="Tahoma" w:eastAsia="Tahoma" w:hAnsi="Tahoma" w:cs="Tahoma"/>
                <w:color w:val="444444"/>
                <w:sz w:val="18"/>
                <w:szCs w:val="18"/>
              </w:rPr>
              <w:t xml:space="preserve">w rozmowie. </w:t>
            </w:r>
          </w:p>
          <w:p w14:paraId="1E5EACB3" w14:textId="77777777" w:rsidR="005A25E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line="240" w:lineRule="auto"/>
              <w:ind w:left="42"/>
              <w:rPr>
                <w:rFonts w:ascii="Tahoma" w:eastAsia="Tahoma" w:hAnsi="Tahoma" w:cs="Tahoma"/>
                <w:color w:val="444444"/>
                <w:sz w:val="18"/>
                <w:szCs w:val="18"/>
              </w:rPr>
            </w:pPr>
            <w:r>
              <w:rPr>
                <w:rFonts w:ascii="Tahoma" w:eastAsia="Tahoma" w:hAnsi="Tahoma" w:cs="Tahoma"/>
                <w:color w:val="444444"/>
                <w:sz w:val="18"/>
                <w:szCs w:val="18"/>
              </w:rPr>
              <w:t xml:space="preserve">Można go zazwyczaj zrozumieć </w:t>
            </w:r>
          </w:p>
          <w:p w14:paraId="3113FED5" w14:textId="77777777" w:rsidR="005A25E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 w:line="240" w:lineRule="auto"/>
              <w:ind w:left="40"/>
              <w:rPr>
                <w:rFonts w:ascii="Tahoma" w:eastAsia="Tahoma" w:hAnsi="Tahoma" w:cs="Tahoma"/>
                <w:color w:val="444444"/>
                <w:sz w:val="18"/>
                <w:szCs w:val="18"/>
              </w:rPr>
            </w:pPr>
            <w:r>
              <w:rPr>
                <w:rFonts w:ascii="Tahoma" w:eastAsia="Tahoma" w:hAnsi="Tahoma" w:cs="Tahoma"/>
                <w:color w:val="444444"/>
                <w:sz w:val="18"/>
                <w:szCs w:val="18"/>
              </w:rPr>
              <w:t>bez trudu.</w:t>
            </w:r>
          </w:p>
        </w:tc>
        <w:tc>
          <w:tcPr>
            <w:tcW w:w="580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2406DF" w14:textId="77777777" w:rsidR="005A25E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6" w:lineRule="auto"/>
              <w:ind w:left="40" w:right="821" w:firstLine="2"/>
              <w:rPr>
                <w:rFonts w:ascii="Tahoma" w:eastAsia="Tahoma" w:hAnsi="Tahoma" w:cs="Tahoma"/>
                <w:color w:val="444444"/>
                <w:sz w:val="18"/>
                <w:szCs w:val="18"/>
              </w:rPr>
            </w:pPr>
            <w:r>
              <w:rPr>
                <w:rFonts w:ascii="Tahoma" w:eastAsia="Tahoma" w:hAnsi="Tahoma" w:cs="Tahoma"/>
                <w:color w:val="444444"/>
                <w:sz w:val="18"/>
                <w:szCs w:val="18"/>
              </w:rPr>
              <w:t xml:space="preserve">Na ogół potrafi pisać pełnymi zdaniami, dobrze zorganizowane i spójne teksty. </w:t>
            </w:r>
          </w:p>
          <w:p w14:paraId="6C287C84" w14:textId="77777777" w:rsidR="005A25E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 w:line="236" w:lineRule="auto"/>
              <w:ind w:left="42" w:right="1028" w:hanging="11"/>
              <w:rPr>
                <w:rFonts w:ascii="Tahoma" w:eastAsia="Tahoma" w:hAnsi="Tahoma" w:cs="Tahoma"/>
                <w:color w:val="444444"/>
                <w:sz w:val="18"/>
                <w:szCs w:val="18"/>
              </w:rPr>
            </w:pPr>
            <w:r>
              <w:rPr>
                <w:rFonts w:ascii="Tahoma" w:eastAsia="Tahoma" w:hAnsi="Tahoma" w:cs="Tahoma"/>
                <w:color w:val="444444"/>
                <w:sz w:val="18"/>
                <w:szCs w:val="18"/>
              </w:rPr>
              <w:t xml:space="preserve">W zadaniu pisemnym zawiera większość istotnych punktów. Pisze teksty nieco dłuższe </w:t>
            </w:r>
          </w:p>
          <w:p w14:paraId="683DB62F" w14:textId="77777777" w:rsidR="005A25E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 w:line="240" w:lineRule="auto"/>
              <w:ind w:left="41"/>
              <w:rPr>
                <w:rFonts w:ascii="Tahoma" w:eastAsia="Tahoma" w:hAnsi="Tahoma" w:cs="Tahoma"/>
                <w:color w:val="444444"/>
                <w:sz w:val="18"/>
                <w:szCs w:val="18"/>
              </w:rPr>
            </w:pPr>
            <w:r>
              <w:rPr>
                <w:rFonts w:ascii="Tahoma" w:eastAsia="Tahoma" w:hAnsi="Tahoma" w:cs="Tahoma"/>
                <w:color w:val="444444"/>
                <w:sz w:val="18"/>
                <w:szCs w:val="18"/>
              </w:rPr>
              <w:t xml:space="preserve">lub krótsze od wymaganej długości. </w:t>
            </w:r>
          </w:p>
          <w:p w14:paraId="22830803" w14:textId="77777777" w:rsidR="005A25E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line="240" w:lineRule="auto"/>
              <w:ind w:left="40"/>
              <w:rPr>
                <w:rFonts w:ascii="Tahoma" w:eastAsia="Tahoma" w:hAnsi="Tahoma" w:cs="Tahoma"/>
                <w:color w:val="444444"/>
                <w:sz w:val="18"/>
                <w:szCs w:val="18"/>
              </w:rPr>
            </w:pPr>
            <w:r>
              <w:rPr>
                <w:rFonts w:ascii="Tahoma" w:eastAsia="Tahoma" w:hAnsi="Tahoma" w:cs="Tahoma"/>
                <w:color w:val="444444"/>
                <w:sz w:val="18"/>
                <w:szCs w:val="18"/>
              </w:rPr>
              <w:t xml:space="preserve">Używa przeważnie prawidłowej pisowni. </w:t>
            </w:r>
          </w:p>
          <w:p w14:paraId="17D713E3" w14:textId="77777777" w:rsidR="005A25E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 w:line="240" w:lineRule="auto"/>
              <w:ind w:left="42"/>
              <w:rPr>
                <w:rFonts w:ascii="Tahoma" w:eastAsia="Tahoma" w:hAnsi="Tahoma" w:cs="Tahoma"/>
                <w:color w:val="444444"/>
                <w:sz w:val="18"/>
                <w:szCs w:val="18"/>
              </w:rPr>
            </w:pPr>
            <w:r>
              <w:rPr>
                <w:rFonts w:ascii="Tahoma" w:eastAsia="Tahoma" w:hAnsi="Tahoma" w:cs="Tahoma"/>
                <w:color w:val="444444"/>
                <w:sz w:val="18"/>
                <w:szCs w:val="18"/>
              </w:rPr>
              <w:t>Posiada odpowiedni zakres słownictwa.</w:t>
            </w:r>
          </w:p>
        </w:tc>
      </w:tr>
      <w:tr w:rsidR="005A25E8" w14:paraId="1788BD08" w14:textId="77777777">
        <w:trPr>
          <w:trHeight w:val="2031"/>
        </w:trPr>
        <w:tc>
          <w:tcPr>
            <w:tcW w:w="8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2667F6" w14:textId="77777777" w:rsidR="005A25E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2"/>
              <w:rPr>
                <w:rFonts w:ascii="Tahoma" w:eastAsia="Tahoma" w:hAnsi="Tahoma" w:cs="Tahoma"/>
                <w:b/>
                <w:color w:val="444444"/>
                <w:sz w:val="18"/>
                <w:szCs w:val="18"/>
              </w:rPr>
            </w:pPr>
            <w:r>
              <w:rPr>
                <w:rFonts w:ascii="Tahoma" w:eastAsia="Tahoma" w:hAnsi="Tahoma" w:cs="Tahoma"/>
                <w:b/>
                <w:color w:val="444444"/>
                <w:sz w:val="18"/>
                <w:szCs w:val="18"/>
              </w:rPr>
              <w:lastRenderedPageBreak/>
              <w:t xml:space="preserve">DST </w:t>
            </w:r>
          </w:p>
          <w:p w14:paraId="086F0AD5" w14:textId="77777777" w:rsidR="005A25E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 w:line="240" w:lineRule="auto"/>
              <w:ind w:left="37"/>
              <w:rPr>
                <w:rFonts w:ascii="Tahoma" w:eastAsia="Tahoma" w:hAnsi="Tahoma" w:cs="Tahoma"/>
                <w:b/>
                <w:color w:val="444444"/>
                <w:sz w:val="18"/>
                <w:szCs w:val="18"/>
              </w:rPr>
            </w:pPr>
            <w:r>
              <w:rPr>
                <w:rFonts w:ascii="Tahoma" w:eastAsia="Tahoma" w:hAnsi="Tahoma" w:cs="Tahoma"/>
                <w:b/>
                <w:color w:val="444444"/>
                <w:sz w:val="18"/>
                <w:szCs w:val="18"/>
              </w:rPr>
              <w:t>3</w:t>
            </w:r>
          </w:p>
        </w:tc>
        <w:tc>
          <w:tcPr>
            <w:tcW w:w="39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FF4547" w14:textId="77777777" w:rsidR="005A25E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6" w:lineRule="auto"/>
              <w:ind w:left="40" w:right="61" w:firstLine="1"/>
              <w:rPr>
                <w:rFonts w:ascii="Tahoma" w:eastAsia="Tahoma" w:hAnsi="Tahoma" w:cs="Tahoma"/>
                <w:color w:val="444444"/>
                <w:sz w:val="18"/>
                <w:szCs w:val="18"/>
              </w:rPr>
            </w:pPr>
            <w:r>
              <w:rPr>
                <w:rFonts w:ascii="Tahoma" w:eastAsia="Tahoma" w:hAnsi="Tahoma" w:cs="Tahoma"/>
                <w:color w:val="444444"/>
                <w:sz w:val="18"/>
                <w:szCs w:val="18"/>
              </w:rPr>
              <w:t xml:space="preserve">Potrafi zrozumieć część kluczowych informacji w  różnorodnych tekstach </w:t>
            </w:r>
          </w:p>
          <w:p w14:paraId="2A117B9A" w14:textId="77777777" w:rsidR="005A25E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 w:line="240" w:lineRule="auto"/>
              <w:ind w:left="40"/>
              <w:rPr>
                <w:rFonts w:ascii="Tahoma" w:eastAsia="Tahoma" w:hAnsi="Tahoma" w:cs="Tahoma"/>
                <w:color w:val="444444"/>
                <w:sz w:val="18"/>
                <w:szCs w:val="18"/>
              </w:rPr>
            </w:pPr>
            <w:r>
              <w:rPr>
                <w:rFonts w:ascii="Tahoma" w:eastAsia="Tahoma" w:hAnsi="Tahoma" w:cs="Tahoma"/>
                <w:color w:val="444444"/>
                <w:sz w:val="18"/>
                <w:szCs w:val="18"/>
              </w:rPr>
              <w:t xml:space="preserve">i rozmowach. </w:t>
            </w:r>
          </w:p>
          <w:p w14:paraId="7BBF8F5E" w14:textId="77777777" w:rsidR="005A25E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line="236" w:lineRule="auto"/>
              <w:ind w:left="40" w:right="181" w:firstLine="1"/>
              <w:rPr>
                <w:rFonts w:ascii="Tahoma" w:eastAsia="Tahoma" w:hAnsi="Tahoma" w:cs="Tahoma"/>
                <w:color w:val="444444"/>
                <w:sz w:val="18"/>
                <w:szCs w:val="18"/>
              </w:rPr>
            </w:pPr>
            <w:r>
              <w:rPr>
                <w:rFonts w:ascii="Tahoma" w:eastAsia="Tahoma" w:hAnsi="Tahoma" w:cs="Tahoma"/>
                <w:color w:val="444444"/>
                <w:sz w:val="18"/>
                <w:szCs w:val="18"/>
              </w:rPr>
              <w:t xml:space="preserve">Potrafi wydobyć część potrzebnych informacji i  przekształcić je </w:t>
            </w:r>
          </w:p>
          <w:p w14:paraId="7EEC13D6" w14:textId="77777777" w:rsidR="005A25E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 w:line="240" w:lineRule="auto"/>
              <w:ind w:left="31"/>
              <w:rPr>
                <w:rFonts w:ascii="Tahoma" w:eastAsia="Tahoma" w:hAnsi="Tahoma" w:cs="Tahoma"/>
                <w:color w:val="444444"/>
                <w:sz w:val="18"/>
                <w:szCs w:val="18"/>
              </w:rPr>
            </w:pPr>
            <w:r>
              <w:rPr>
                <w:rFonts w:ascii="Tahoma" w:eastAsia="Tahoma" w:hAnsi="Tahoma" w:cs="Tahoma"/>
                <w:color w:val="444444"/>
                <w:sz w:val="18"/>
                <w:szCs w:val="18"/>
              </w:rPr>
              <w:t xml:space="preserve">w formę pisemną. </w:t>
            </w:r>
          </w:p>
          <w:p w14:paraId="41C20156" w14:textId="77777777" w:rsidR="005A25E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 w:line="240" w:lineRule="auto"/>
              <w:ind w:left="42"/>
              <w:rPr>
                <w:rFonts w:ascii="Tahoma" w:eastAsia="Tahoma" w:hAnsi="Tahoma" w:cs="Tahoma"/>
                <w:color w:val="444444"/>
                <w:sz w:val="18"/>
                <w:szCs w:val="18"/>
              </w:rPr>
            </w:pPr>
            <w:r>
              <w:rPr>
                <w:rFonts w:ascii="Tahoma" w:eastAsia="Tahoma" w:hAnsi="Tahoma" w:cs="Tahoma"/>
                <w:color w:val="444444"/>
                <w:sz w:val="18"/>
                <w:szCs w:val="18"/>
              </w:rPr>
              <w:t xml:space="preserve">Potrafi zazwyczaj przy pomocy </w:t>
            </w:r>
          </w:p>
          <w:p w14:paraId="4ABA1F2D" w14:textId="77777777" w:rsidR="005A25E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line="236" w:lineRule="auto"/>
              <w:ind w:left="40" w:right="397"/>
              <w:rPr>
                <w:rFonts w:ascii="Tahoma" w:eastAsia="Tahoma" w:hAnsi="Tahoma" w:cs="Tahoma"/>
                <w:color w:val="444444"/>
                <w:sz w:val="18"/>
                <w:szCs w:val="18"/>
              </w:rPr>
            </w:pPr>
            <w:r>
              <w:rPr>
                <w:rFonts w:ascii="Tahoma" w:eastAsia="Tahoma" w:hAnsi="Tahoma" w:cs="Tahoma"/>
                <w:color w:val="444444"/>
                <w:sz w:val="18"/>
                <w:szCs w:val="18"/>
              </w:rPr>
              <w:t>lub podpowiedzi nauczyciela zrozumieć jego  polecenia.</w:t>
            </w:r>
          </w:p>
        </w:tc>
        <w:tc>
          <w:tcPr>
            <w:tcW w:w="468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4AE081" w14:textId="77777777" w:rsidR="005A25E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left="40" w:right="177" w:firstLine="1"/>
              <w:rPr>
                <w:rFonts w:ascii="Tahoma" w:eastAsia="Tahoma" w:hAnsi="Tahoma" w:cs="Tahoma"/>
                <w:color w:val="444444"/>
                <w:sz w:val="18"/>
                <w:szCs w:val="18"/>
              </w:rPr>
            </w:pPr>
            <w:r>
              <w:rPr>
                <w:rFonts w:ascii="Tahoma" w:eastAsia="Tahoma" w:hAnsi="Tahoma" w:cs="Tahoma"/>
                <w:color w:val="444444"/>
                <w:sz w:val="18"/>
                <w:szCs w:val="18"/>
              </w:rPr>
              <w:t xml:space="preserve">Potrafi mówić spójnie, ale popełnia sporo zauważalnych  błędów. </w:t>
            </w:r>
          </w:p>
          <w:p w14:paraId="1093A8EE" w14:textId="77777777" w:rsidR="005A25E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36" w:lineRule="auto"/>
              <w:ind w:left="40" w:right="870" w:firstLine="1"/>
              <w:rPr>
                <w:rFonts w:ascii="Tahoma" w:eastAsia="Tahoma" w:hAnsi="Tahoma" w:cs="Tahoma"/>
                <w:color w:val="444444"/>
                <w:sz w:val="18"/>
                <w:szCs w:val="18"/>
              </w:rPr>
            </w:pPr>
            <w:r>
              <w:rPr>
                <w:rFonts w:ascii="Tahoma" w:eastAsia="Tahoma" w:hAnsi="Tahoma" w:cs="Tahoma"/>
                <w:color w:val="444444"/>
                <w:sz w:val="18"/>
                <w:szCs w:val="18"/>
              </w:rPr>
              <w:t xml:space="preserve">Dysponuje ograniczonym zakresem słownictwa. Umie czasami zabierać głos </w:t>
            </w:r>
          </w:p>
          <w:p w14:paraId="0BC473CD" w14:textId="77777777" w:rsidR="005A25E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 w:line="240" w:lineRule="auto"/>
              <w:ind w:left="31"/>
              <w:rPr>
                <w:rFonts w:ascii="Tahoma" w:eastAsia="Tahoma" w:hAnsi="Tahoma" w:cs="Tahoma"/>
                <w:color w:val="444444"/>
                <w:sz w:val="18"/>
                <w:szCs w:val="18"/>
              </w:rPr>
            </w:pPr>
            <w:r>
              <w:rPr>
                <w:rFonts w:ascii="Tahoma" w:eastAsia="Tahoma" w:hAnsi="Tahoma" w:cs="Tahoma"/>
                <w:color w:val="444444"/>
                <w:sz w:val="18"/>
                <w:szCs w:val="18"/>
              </w:rPr>
              <w:t xml:space="preserve">w rozmowie. </w:t>
            </w:r>
          </w:p>
          <w:p w14:paraId="0A9B41F0" w14:textId="77777777" w:rsidR="005A25E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 w:line="240" w:lineRule="auto"/>
              <w:ind w:left="42"/>
              <w:rPr>
                <w:rFonts w:ascii="Tahoma" w:eastAsia="Tahoma" w:hAnsi="Tahoma" w:cs="Tahoma"/>
                <w:color w:val="444444"/>
                <w:sz w:val="18"/>
                <w:szCs w:val="18"/>
              </w:rPr>
            </w:pPr>
            <w:r>
              <w:rPr>
                <w:rFonts w:ascii="Tahoma" w:eastAsia="Tahoma" w:hAnsi="Tahoma" w:cs="Tahoma"/>
                <w:color w:val="444444"/>
                <w:sz w:val="18"/>
                <w:szCs w:val="18"/>
              </w:rPr>
              <w:t xml:space="preserve">Można zazwyczaj zrozumieć, </w:t>
            </w:r>
          </w:p>
          <w:p w14:paraId="013D4C17" w14:textId="77777777" w:rsidR="005A25E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line="240" w:lineRule="auto"/>
              <w:ind w:left="34"/>
              <w:rPr>
                <w:rFonts w:ascii="Tahoma" w:eastAsia="Tahoma" w:hAnsi="Tahoma" w:cs="Tahoma"/>
                <w:color w:val="444444"/>
                <w:sz w:val="18"/>
                <w:szCs w:val="18"/>
              </w:rPr>
            </w:pPr>
            <w:r>
              <w:rPr>
                <w:rFonts w:ascii="Tahoma" w:eastAsia="Tahoma" w:hAnsi="Tahoma" w:cs="Tahoma"/>
                <w:color w:val="444444"/>
                <w:sz w:val="18"/>
                <w:szCs w:val="18"/>
              </w:rPr>
              <w:t>co uczeń chciał przekazać.</w:t>
            </w:r>
          </w:p>
        </w:tc>
        <w:tc>
          <w:tcPr>
            <w:tcW w:w="580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9CAECD" w14:textId="77777777" w:rsidR="005A25E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2"/>
              <w:rPr>
                <w:rFonts w:ascii="Tahoma" w:eastAsia="Tahoma" w:hAnsi="Tahoma" w:cs="Tahoma"/>
                <w:color w:val="444444"/>
                <w:sz w:val="18"/>
                <w:szCs w:val="18"/>
              </w:rPr>
            </w:pPr>
            <w:r>
              <w:rPr>
                <w:rFonts w:ascii="Tahoma" w:eastAsia="Tahoma" w:hAnsi="Tahoma" w:cs="Tahoma"/>
                <w:color w:val="444444"/>
                <w:sz w:val="18"/>
                <w:szCs w:val="18"/>
              </w:rPr>
              <w:t xml:space="preserve">Próbuje pisać pełnymi zdaniami. </w:t>
            </w:r>
          </w:p>
          <w:p w14:paraId="40EABAE7" w14:textId="77777777" w:rsidR="005A25E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line="240" w:lineRule="auto"/>
              <w:ind w:left="31"/>
              <w:rPr>
                <w:rFonts w:ascii="Tahoma" w:eastAsia="Tahoma" w:hAnsi="Tahoma" w:cs="Tahoma"/>
                <w:color w:val="444444"/>
                <w:sz w:val="18"/>
                <w:szCs w:val="18"/>
              </w:rPr>
            </w:pPr>
            <w:r>
              <w:rPr>
                <w:rFonts w:ascii="Tahoma" w:eastAsia="Tahoma" w:hAnsi="Tahoma" w:cs="Tahoma"/>
                <w:color w:val="444444"/>
                <w:sz w:val="18"/>
                <w:szCs w:val="18"/>
              </w:rPr>
              <w:t xml:space="preserve">W zadaniu pisemnym zawiera </w:t>
            </w:r>
          </w:p>
          <w:p w14:paraId="0810F964" w14:textId="77777777" w:rsidR="005A25E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line="240" w:lineRule="auto"/>
              <w:ind w:left="30"/>
              <w:rPr>
                <w:rFonts w:ascii="Tahoma" w:eastAsia="Tahoma" w:hAnsi="Tahoma" w:cs="Tahoma"/>
                <w:color w:val="444444"/>
                <w:sz w:val="18"/>
                <w:szCs w:val="18"/>
              </w:rPr>
            </w:pPr>
            <w:r>
              <w:rPr>
                <w:rFonts w:ascii="Tahoma" w:eastAsia="Tahoma" w:hAnsi="Tahoma" w:cs="Tahoma"/>
                <w:color w:val="444444"/>
                <w:sz w:val="18"/>
                <w:szCs w:val="18"/>
              </w:rPr>
              <w:t xml:space="preserve">tylko część istotnych informacji. </w:t>
            </w:r>
          </w:p>
          <w:p w14:paraId="0E3C1572" w14:textId="77777777" w:rsidR="005A25E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 w:line="236" w:lineRule="auto"/>
              <w:ind w:left="42" w:right="348" w:hanging="8"/>
              <w:rPr>
                <w:rFonts w:ascii="Tahoma" w:eastAsia="Tahoma" w:hAnsi="Tahoma" w:cs="Tahoma"/>
                <w:color w:val="444444"/>
                <w:sz w:val="18"/>
                <w:szCs w:val="18"/>
              </w:rPr>
            </w:pPr>
            <w:r>
              <w:rPr>
                <w:rFonts w:ascii="Tahoma" w:eastAsia="Tahoma" w:hAnsi="Tahoma" w:cs="Tahoma"/>
                <w:color w:val="444444"/>
                <w:sz w:val="18"/>
                <w:szCs w:val="18"/>
              </w:rPr>
              <w:t xml:space="preserve">Zdarza mu się pisać teksty znacznie krótsze od wymaganej długości. Dosyć często używa nieprawidłowej pisowni. </w:t>
            </w:r>
          </w:p>
          <w:p w14:paraId="320F7F05" w14:textId="77777777" w:rsidR="005A25E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 w:line="240" w:lineRule="auto"/>
              <w:ind w:left="42"/>
              <w:rPr>
                <w:rFonts w:ascii="Tahoma" w:eastAsia="Tahoma" w:hAnsi="Tahoma" w:cs="Tahoma"/>
                <w:color w:val="444444"/>
                <w:sz w:val="18"/>
                <w:szCs w:val="18"/>
              </w:rPr>
            </w:pPr>
            <w:r>
              <w:rPr>
                <w:rFonts w:ascii="Tahoma" w:eastAsia="Tahoma" w:hAnsi="Tahoma" w:cs="Tahoma"/>
                <w:color w:val="444444"/>
                <w:sz w:val="18"/>
                <w:szCs w:val="18"/>
              </w:rPr>
              <w:t>Posiada ubogie słownictwo.</w:t>
            </w:r>
          </w:p>
        </w:tc>
      </w:tr>
      <w:tr w:rsidR="005A25E8" w14:paraId="0E8DAA85" w14:textId="77777777">
        <w:trPr>
          <w:trHeight w:val="2252"/>
        </w:trPr>
        <w:tc>
          <w:tcPr>
            <w:tcW w:w="8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C8AA0E" w14:textId="77777777" w:rsidR="005A25E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2"/>
              <w:rPr>
                <w:rFonts w:ascii="Tahoma" w:eastAsia="Tahoma" w:hAnsi="Tahoma" w:cs="Tahoma"/>
                <w:b/>
                <w:color w:val="444444"/>
                <w:sz w:val="18"/>
                <w:szCs w:val="18"/>
              </w:rPr>
            </w:pPr>
            <w:r>
              <w:rPr>
                <w:rFonts w:ascii="Tahoma" w:eastAsia="Tahoma" w:hAnsi="Tahoma" w:cs="Tahoma"/>
                <w:b/>
                <w:color w:val="444444"/>
                <w:sz w:val="18"/>
                <w:szCs w:val="18"/>
              </w:rPr>
              <w:t xml:space="preserve">DOP </w:t>
            </w:r>
          </w:p>
          <w:p w14:paraId="7430C63B" w14:textId="77777777" w:rsidR="005A25E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 w:line="240" w:lineRule="auto"/>
              <w:ind w:left="42"/>
              <w:rPr>
                <w:rFonts w:ascii="Tahoma" w:eastAsia="Tahoma" w:hAnsi="Tahoma" w:cs="Tahoma"/>
                <w:b/>
                <w:color w:val="444444"/>
                <w:sz w:val="18"/>
                <w:szCs w:val="18"/>
              </w:rPr>
            </w:pPr>
            <w:r>
              <w:rPr>
                <w:rFonts w:ascii="Tahoma" w:eastAsia="Tahoma" w:hAnsi="Tahoma" w:cs="Tahoma"/>
                <w:b/>
                <w:color w:val="444444"/>
                <w:sz w:val="18"/>
                <w:szCs w:val="18"/>
              </w:rPr>
              <w:t>2</w:t>
            </w:r>
          </w:p>
        </w:tc>
        <w:tc>
          <w:tcPr>
            <w:tcW w:w="39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31BC0C" w14:textId="77777777" w:rsidR="005A25E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left="31" w:right="87" w:firstLine="10"/>
              <w:rPr>
                <w:rFonts w:ascii="Tahoma" w:eastAsia="Tahoma" w:hAnsi="Tahoma" w:cs="Tahoma"/>
                <w:color w:val="444444"/>
                <w:sz w:val="18"/>
                <w:szCs w:val="18"/>
              </w:rPr>
            </w:pPr>
            <w:r>
              <w:rPr>
                <w:rFonts w:ascii="Tahoma" w:eastAsia="Tahoma" w:hAnsi="Tahoma" w:cs="Tahoma"/>
                <w:color w:val="444444"/>
                <w:sz w:val="18"/>
                <w:szCs w:val="18"/>
              </w:rPr>
              <w:t xml:space="preserve">Potrafi zrozumieć niewiele kluczowych informacji w różnorodnych tekstach </w:t>
            </w:r>
          </w:p>
          <w:p w14:paraId="2507E084" w14:textId="77777777" w:rsidR="005A25E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40" w:lineRule="auto"/>
              <w:ind w:left="40"/>
              <w:rPr>
                <w:rFonts w:ascii="Tahoma" w:eastAsia="Tahoma" w:hAnsi="Tahoma" w:cs="Tahoma"/>
                <w:color w:val="444444"/>
                <w:sz w:val="18"/>
                <w:szCs w:val="18"/>
              </w:rPr>
            </w:pPr>
            <w:r>
              <w:rPr>
                <w:rFonts w:ascii="Tahoma" w:eastAsia="Tahoma" w:hAnsi="Tahoma" w:cs="Tahoma"/>
                <w:color w:val="444444"/>
                <w:sz w:val="18"/>
                <w:szCs w:val="18"/>
              </w:rPr>
              <w:t xml:space="preserve">i rozmowach. </w:t>
            </w:r>
          </w:p>
          <w:p w14:paraId="3A3CFEB9" w14:textId="77777777" w:rsidR="005A25E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line="236" w:lineRule="auto"/>
              <w:ind w:left="40" w:right="406" w:firstLine="2"/>
              <w:rPr>
                <w:rFonts w:ascii="Tahoma" w:eastAsia="Tahoma" w:hAnsi="Tahoma" w:cs="Tahoma"/>
                <w:color w:val="444444"/>
                <w:sz w:val="18"/>
                <w:szCs w:val="18"/>
              </w:rPr>
            </w:pPr>
            <w:r>
              <w:rPr>
                <w:rFonts w:ascii="Tahoma" w:eastAsia="Tahoma" w:hAnsi="Tahoma" w:cs="Tahoma"/>
                <w:color w:val="444444"/>
                <w:sz w:val="18"/>
                <w:szCs w:val="18"/>
              </w:rPr>
              <w:t xml:space="preserve">Potrafi wydobyć niewielką ilość potrzebnych  informacji, </w:t>
            </w:r>
          </w:p>
          <w:p w14:paraId="5104BFB8" w14:textId="77777777" w:rsidR="005A25E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 w:line="240" w:lineRule="auto"/>
              <w:ind w:left="33"/>
              <w:rPr>
                <w:rFonts w:ascii="Tahoma" w:eastAsia="Tahoma" w:hAnsi="Tahoma" w:cs="Tahoma"/>
                <w:color w:val="444444"/>
                <w:sz w:val="18"/>
                <w:szCs w:val="18"/>
              </w:rPr>
            </w:pPr>
            <w:r>
              <w:rPr>
                <w:rFonts w:ascii="Tahoma" w:eastAsia="Tahoma" w:hAnsi="Tahoma" w:cs="Tahoma"/>
                <w:color w:val="444444"/>
                <w:sz w:val="18"/>
                <w:szCs w:val="18"/>
              </w:rPr>
              <w:t xml:space="preserve">ale nie zawsze potrafi przekształcić je </w:t>
            </w:r>
          </w:p>
          <w:p w14:paraId="3E3BDEBE" w14:textId="77777777" w:rsidR="005A25E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line="240" w:lineRule="auto"/>
              <w:ind w:left="31"/>
              <w:rPr>
                <w:rFonts w:ascii="Tahoma" w:eastAsia="Tahoma" w:hAnsi="Tahoma" w:cs="Tahoma"/>
                <w:color w:val="444444"/>
                <w:sz w:val="18"/>
                <w:szCs w:val="18"/>
              </w:rPr>
            </w:pPr>
            <w:r>
              <w:rPr>
                <w:rFonts w:ascii="Tahoma" w:eastAsia="Tahoma" w:hAnsi="Tahoma" w:cs="Tahoma"/>
                <w:color w:val="444444"/>
                <w:sz w:val="18"/>
                <w:szCs w:val="18"/>
              </w:rPr>
              <w:t xml:space="preserve">w formę pisemną. </w:t>
            </w:r>
          </w:p>
          <w:p w14:paraId="19DD0441" w14:textId="77777777" w:rsidR="005A25E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line="236" w:lineRule="auto"/>
              <w:ind w:left="40" w:right="809" w:firstLine="1"/>
              <w:rPr>
                <w:rFonts w:ascii="Tahoma" w:eastAsia="Tahoma" w:hAnsi="Tahoma" w:cs="Tahoma"/>
                <w:color w:val="444444"/>
                <w:sz w:val="18"/>
                <w:szCs w:val="18"/>
              </w:rPr>
            </w:pPr>
            <w:r>
              <w:rPr>
                <w:rFonts w:ascii="Tahoma" w:eastAsia="Tahoma" w:hAnsi="Tahoma" w:cs="Tahoma"/>
                <w:color w:val="444444"/>
                <w:sz w:val="18"/>
                <w:szCs w:val="18"/>
              </w:rPr>
              <w:t xml:space="preserve">Rzadko rozumie polecenia nauczyciela,  potrzebuje dużej pomocy </w:t>
            </w:r>
          </w:p>
          <w:p w14:paraId="4EF8F44D" w14:textId="77777777" w:rsidR="005A25E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 w:line="240" w:lineRule="auto"/>
              <w:ind w:left="41"/>
              <w:rPr>
                <w:rFonts w:ascii="Tahoma" w:eastAsia="Tahoma" w:hAnsi="Tahoma" w:cs="Tahoma"/>
                <w:color w:val="444444"/>
                <w:sz w:val="18"/>
                <w:szCs w:val="18"/>
              </w:rPr>
            </w:pPr>
            <w:r>
              <w:rPr>
                <w:rFonts w:ascii="Tahoma" w:eastAsia="Tahoma" w:hAnsi="Tahoma" w:cs="Tahoma"/>
                <w:color w:val="444444"/>
                <w:sz w:val="18"/>
                <w:szCs w:val="18"/>
              </w:rPr>
              <w:t>lub podpowiedzi.</w:t>
            </w:r>
          </w:p>
        </w:tc>
        <w:tc>
          <w:tcPr>
            <w:tcW w:w="468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C0FAC6" w14:textId="77777777" w:rsidR="005A25E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2"/>
              <w:rPr>
                <w:rFonts w:ascii="Tahoma" w:eastAsia="Tahoma" w:hAnsi="Tahoma" w:cs="Tahoma"/>
                <w:color w:val="444444"/>
                <w:sz w:val="18"/>
                <w:szCs w:val="18"/>
              </w:rPr>
            </w:pPr>
            <w:r>
              <w:rPr>
                <w:rFonts w:ascii="Tahoma" w:eastAsia="Tahoma" w:hAnsi="Tahoma" w:cs="Tahoma"/>
                <w:color w:val="444444"/>
                <w:sz w:val="18"/>
                <w:szCs w:val="18"/>
              </w:rPr>
              <w:t xml:space="preserve">Popełnia wiele zauważalnych błędów. </w:t>
            </w:r>
          </w:p>
          <w:p w14:paraId="69615EBC" w14:textId="77777777" w:rsidR="005A25E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line="240" w:lineRule="auto"/>
              <w:ind w:left="42"/>
              <w:rPr>
                <w:rFonts w:ascii="Tahoma" w:eastAsia="Tahoma" w:hAnsi="Tahoma" w:cs="Tahoma"/>
                <w:color w:val="444444"/>
                <w:sz w:val="18"/>
                <w:szCs w:val="18"/>
              </w:rPr>
            </w:pPr>
            <w:r>
              <w:rPr>
                <w:rFonts w:ascii="Tahoma" w:eastAsia="Tahoma" w:hAnsi="Tahoma" w:cs="Tahoma"/>
                <w:color w:val="444444"/>
                <w:sz w:val="18"/>
                <w:szCs w:val="18"/>
              </w:rPr>
              <w:t xml:space="preserve">Mówi niepełnymi zdaniami. </w:t>
            </w:r>
          </w:p>
          <w:p w14:paraId="577C4636" w14:textId="77777777" w:rsidR="005A25E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 w:line="236" w:lineRule="auto"/>
              <w:ind w:left="42" w:right="279"/>
              <w:rPr>
                <w:rFonts w:ascii="Tahoma" w:eastAsia="Tahoma" w:hAnsi="Tahoma" w:cs="Tahoma"/>
                <w:color w:val="444444"/>
                <w:sz w:val="18"/>
                <w:szCs w:val="18"/>
              </w:rPr>
            </w:pPr>
            <w:r>
              <w:rPr>
                <w:rFonts w:ascii="Tahoma" w:eastAsia="Tahoma" w:hAnsi="Tahoma" w:cs="Tahoma"/>
                <w:color w:val="444444"/>
                <w:sz w:val="18"/>
                <w:szCs w:val="18"/>
              </w:rPr>
              <w:t>Dysponuje bardzo ograniczonym zakresem słownictwa. Rzadko zabiera głos w rozmowie.</w:t>
            </w:r>
          </w:p>
        </w:tc>
        <w:tc>
          <w:tcPr>
            <w:tcW w:w="580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9E5F61" w14:textId="77777777" w:rsidR="005A25E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2"/>
              <w:rPr>
                <w:rFonts w:ascii="Tahoma" w:eastAsia="Tahoma" w:hAnsi="Tahoma" w:cs="Tahoma"/>
                <w:color w:val="444444"/>
                <w:sz w:val="18"/>
                <w:szCs w:val="18"/>
              </w:rPr>
            </w:pPr>
            <w:r>
              <w:rPr>
                <w:rFonts w:ascii="Tahoma" w:eastAsia="Tahoma" w:hAnsi="Tahoma" w:cs="Tahoma"/>
                <w:color w:val="444444"/>
                <w:sz w:val="18"/>
                <w:szCs w:val="18"/>
              </w:rPr>
              <w:t xml:space="preserve">Ma trudności w pisaniu pełnych zdań. </w:t>
            </w:r>
          </w:p>
          <w:p w14:paraId="37BDFD4E" w14:textId="77777777" w:rsidR="005A25E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line="240" w:lineRule="auto"/>
              <w:ind w:left="28"/>
              <w:rPr>
                <w:rFonts w:ascii="Tahoma" w:eastAsia="Tahoma" w:hAnsi="Tahoma" w:cs="Tahoma"/>
                <w:color w:val="444444"/>
                <w:sz w:val="18"/>
                <w:szCs w:val="18"/>
              </w:rPr>
            </w:pPr>
            <w:r>
              <w:rPr>
                <w:rFonts w:ascii="Tahoma" w:eastAsia="Tahoma" w:hAnsi="Tahoma" w:cs="Tahoma"/>
                <w:color w:val="444444"/>
                <w:sz w:val="18"/>
                <w:szCs w:val="18"/>
              </w:rPr>
              <w:t xml:space="preserve">Tekstowi pisanemu brak prawidłowej organizacji. </w:t>
            </w:r>
          </w:p>
          <w:p w14:paraId="0EAB76DA" w14:textId="77777777" w:rsidR="005A25E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line="236" w:lineRule="auto"/>
              <w:ind w:left="42" w:right="760" w:hanging="11"/>
              <w:rPr>
                <w:rFonts w:ascii="Tahoma" w:eastAsia="Tahoma" w:hAnsi="Tahoma" w:cs="Tahoma"/>
                <w:color w:val="444444"/>
                <w:sz w:val="18"/>
                <w:szCs w:val="18"/>
              </w:rPr>
            </w:pPr>
            <w:r>
              <w:rPr>
                <w:rFonts w:ascii="Tahoma" w:eastAsia="Tahoma" w:hAnsi="Tahoma" w:cs="Tahoma"/>
                <w:color w:val="444444"/>
                <w:sz w:val="18"/>
                <w:szCs w:val="18"/>
              </w:rPr>
              <w:t xml:space="preserve">W zadaniu pisemnym zawiera znikomą ilość istotnych punktów. Pisze teksty znacznie krótsze </w:t>
            </w:r>
          </w:p>
          <w:p w14:paraId="62FB30AE" w14:textId="77777777" w:rsidR="005A25E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 w:line="240" w:lineRule="auto"/>
              <w:ind w:left="33"/>
              <w:rPr>
                <w:rFonts w:ascii="Tahoma" w:eastAsia="Tahoma" w:hAnsi="Tahoma" w:cs="Tahoma"/>
                <w:color w:val="444444"/>
                <w:sz w:val="18"/>
                <w:szCs w:val="18"/>
              </w:rPr>
            </w:pPr>
            <w:r>
              <w:rPr>
                <w:rFonts w:ascii="Tahoma" w:eastAsia="Tahoma" w:hAnsi="Tahoma" w:cs="Tahoma"/>
                <w:color w:val="444444"/>
                <w:sz w:val="18"/>
                <w:szCs w:val="18"/>
              </w:rPr>
              <w:t xml:space="preserve">od wymaganej długości. </w:t>
            </w:r>
          </w:p>
          <w:p w14:paraId="598778D9" w14:textId="77777777" w:rsidR="005A25E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line="240" w:lineRule="auto"/>
              <w:ind w:left="40"/>
              <w:rPr>
                <w:rFonts w:ascii="Tahoma" w:eastAsia="Tahoma" w:hAnsi="Tahoma" w:cs="Tahoma"/>
                <w:color w:val="444444"/>
                <w:sz w:val="18"/>
                <w:szCs w:val="18"/>
              </w:rPr>
            </w:pPr>
            <w:r>
              <w:rPr>
                <w:rFonts w:ascii="Tahoma" w:eastAsia="Tahoma" w:hAnsi="Tahoma" w:cs="Tahoma"/>
                <w:color w:val="444444"/>
                <w:sz w:val="18"/>
                <w:szCs w:val="18"/>
              </w:rPr>
              <w:t xml:space="preserve">Używa nieprawidłowej pisowni. </w:t>
            </w:r>
          </w:p>
          <w:p w14:paraId="3D33FD6A" w14:textId="77777777" w:rsidR="005A25E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 w:line="240" w:lineRule="auto"/>
              <w:ind w:left="42"/>
              <w:rPr>
                <w:rFonts w:ascii="Tahoma" w:eastAsia="Tahoma" w:hAnsi="Tahoma" w:cs="Tahoma"/>
                <w:color w:val="444444"/>
                <w:sz w:val="18"/>
                <w:szCs w:val="18"/>
              </w:rPr>
            </w:pPr>
            <w:r>
              <w:rPr>
                <w:rFonts w:ascii="Tahoma" w:eastAsia="Tahoma" w:hAnsi="Tahoma" w:cs="Tahoma"/>
                <w:color w:val="444444"/>
                <w:sz w:val="18"/>
                <w:szCs w:val="18"/>
              </w:rPr>
              <w:t>Posiada bardzo ubogie słownictwo.</w:t>
            </w:r>
          </w:p>
        </w:tc>
      </w:tr>
      <w:tr w:rsidR="005A25E8" w14:paraId="200B9C7B" w14:textId="77777777">
        <w:trPr>
          <w:trHeight w:val="292"/>
        </w:trPr>
        <w:tc>
          <w:tcPr>
            <w:tcW w:w="8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D37014" w14:textId="77777777" w:rsidR="005A25E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2"/>
              <w:rPr>
                <w:rFonts w:ascii="Tahoma" w:eastAsia="Tahoma" w:hAnsi="Tahoma" w:cs="Tahoma"/>
                <w:b/>
                <w:color w:val="444444"/>
                <w:sz w:val="18"/>
                <w:szCs w:val="18"/>
              </w:rPr>
            </w:pPr>
            <w:r>
              <w:rPr>
                <w:rFonts w:ascii="Tahoma" w:eastAsia="Tahoma" w:hAnsi="Tahoma" w:cs="Tahoma"/>
                <w:b/>
                <w:color w:val="444444"/>
                <w:sz w:val="18"/>
                <w:szCs w:val="18"/>
              </w:rPr>
              <w:t xml:space="preserve">NDST 1 </w:t>
            </w:r>
          </w:p>
        </w:tc>
        <w:tc>
          <w:tcPr>
            <w:tcW w:w="14460" w:type="dxa"/>
            <w:gridSpan w:val="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7F9F36" w14:textId="77777777" w:rsidR="005A25E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0"/>
              <w:rPr>
                <w:rFonts w:ascii="Tahoma" w:eastAsia="Tahoma" w:hAnsi="Tahoma" w:cs="Tahoma"/>
                <w:color w:val="444444"/>
                <w:sz w:val="18"/>
                <w:szCs w:val="18"/>
              </w:rPr>
            </w:pPr>
            <w:r>
              <w:rPr>
                <w:rFonts w:ascii="Tahoma" w:eastAsia="Tahoma" w:hAnsi="Tahoma" w:cs="Tahoma"/>
                <w:color w:val="444444"/>
                <w:sz w:val="18"/>
                <w:szCs w:val="18"/>
              </w:rPr>
              <w:t>uczeń nie opanował wymaganego minimum w obszarze gramatycznym i leksykalnym oraz w zakresie mówienia i rozumienia ze słuchu.</w:t>
            </w:r>
          </w:p>
        </w:tc>
      </w:tr>
    </w:tbl>
    <w:p w14:paraId="787EE78F" w14:textId="77777777" w:rsidR="005A25E8" w:rsidRDefault="005A25E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378640BA" w14:textId="77777777" w:rsidR="005A25E8" w:rsidRDefault="005A25E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346DE913" w14:textId="77777777" w:rsidR="005A25E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ahoma" w:eastAsia="Tahoma" w:hAnsi="Tahoma" w:cs="Tahoma"/>
          <w:color w:val="444444"/>
          <w:sz w:val="18"/>
          <w:szCs w:val="18"/>
        </w:rPr>
      </w:pPr>
      <w:r>
        <w:rPr>
          <w:rFonts w:ascii="Tahoma" w:eastAsia="Tahoma" w:hAnsi="Tahoma" w:cs="Tahoma"/>
          <w:color w:val="444444"/>
          <w:sz w:val="18"/>
          <w:szCs w:val="18"/>
        </w:rPr>
        <w:t xml:space="preserve"> Opracował: Zespół Języków Obcych</w:t>
      </w:r>
    </w:p>
    <w:sectPr w:rsidR="005A25E8">
      <w:pgSz w:w="16820" w:h="11900" w:orient="landscape"/>
      <w:pgMar w:top="422" w:right="1027" w:bottom="455" w:left="508" w:header="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1" w:fontKey="{583CB851-8A50-4CD1-A93A-898CBE12DF73}"/>
    <w:embedItalic r:id="rId2" w:fontKey="{23491BD5-FB17-4284-B6F3-33520F709C15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52900A0E-AF04-4595-9298-2ABB980A094C}"/>
    <w:embedBold r:id="rId4" w:fontKey="{139A2DBF-40C4-4EC3-BFC4-82DA40F87DBC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5" w:fontKey="{AD0E71D9-76E2-40E2-94C6-03A3DCB842C6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6" w:fontKey="{EE17B232-C5F3-43B1-9FEE-6FFC82AE5CC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A25E8"/>
    <w:rsid w:val="00126C8C"/>
    <w:rsid w:val="002C59F3"/>
    <w:rsid w:val="005A25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21A5ED"/>
  <w15:docId w15:val="{552A7B3E-9F40-41A3-A750-1B90753E8D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l-PL"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MbruWF2ysgLFNReDsdMTobcHhGA==">CgMxLjA4AHIhMUxTa3VFbS1vbnFON1pNVHlkc19pTE5rZjNHbVViRlZt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484</Words>
  <Characters>2907</Characters>
  <Application>Microsoft Office Word</Application>
  <DocSecurity>0</DocSecurity>
  <Lines>24</Lines>
  <Paragraphs>6</Paragraphs>
  <ScaleCrop>false</ScaleCrop>
  <Company/>
  <LinksUpToDate>false</LinksUpToDate>
  <CharactersWithSpaces>3385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Ilona Morawska</cp:lastModifiedBy>
  <cp:revision>2</cp:revision>
  <dcterms:created xsi:type="dcterms:W3CDTF">2025-09-02T16:39:00Z</dcterms:created>
  <dcterms:modified xsi:type="dcterms:W3CDTF">2025-09-02T16:39:00Z</dcterms:modified>
</cp:coreProperties>
</file>