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053C" w14:textId="15A84CE9" w:rsidR="006B4444" w:rsidRPr="0042607C" w:rsidRDefault="006B4444" w:rsidP="006B444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2607C">
        <w:rPr>
          <w:rFonts w:ascii="Arial" w:hAnsi="Arial" w:cs="Arial"/>
          <w:b/>
          <w:bCs/>
          <w:caps/>
          <w:sz w:val="24"/>
          <w:szCs w:val="24"/>
        </w:rPr>
        <w:t xml:space="preserve">Wymagania edukacyjne Język polski KLASA </w:t>
      </w:r>
      <w:r w:rsidRPr="006B4444">
        <w:rPr>
          <w:rFonts w:ascii="Arial" w:hAnsi="Arial" w:cs="Arial"/>
          <w:b/>
          <w:bCs/>
          <w:caps/>
          <w:sz w:val="24"/>
          <w:szCs w:val="24"/>
        </w:rPr>
        <w:t>4</w:t>
      </w:r>
      <w:r w:rsidRPr="0042607C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6B4444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42607C">
        <w:rPr>
          <w:rFonts w:ascii="Arial" w:hAnsi="Arial" w:cs="Arial"/>
          <w:b/>
          <w:bCs/>
          <w:caps/>
          <w:sz w:val="24"/>
          <w:szCs w:val="24"/>
        </w:rPr>
        <w:t>rok szkolny 2025-26</w:t>
      </w:r>
    </w:p>
    <w:p w14:paraId="636CA1C2" w14:textId="6EF934A6" w:rsidR="006B4444" w:rsidRPr="0042607C" w:rsidRDefault="006B4444" w:rsidP="006B444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2607C">
        <w:rPr>
          <w:rFonts w:ascii="Arial" w:hAnsi="Arial" w:cs="Arial"/>
          <w:b/>
          <w:bCs/>
          <w:caps/>
          <w:sz w:val="24"/>
          <w:szCs w:val="24"/>
        </w:rPr>
        <w:t xml:space="preserve">do podręcznika „Zamieńmy słowo” klasa </w:t>
      </w:r>
      <w:r w:rsidRPr="006B4444">
        <w:rPr>
          <w:rFonts w:ascii="Arial" w:hAnsi="Arial" w:cs="Arial"/>
          <w:b/>
          <w:bCs/>
          <w:caps/>
          <w:sz w:val="24"/>
          <w:szCs w:val="24"/>
        </w:rPr>
        <w:t>4</w:t>
      </w:r>
      <w:r w:rsidRPr="0042607C">
        <w:rPr>
          <w:rFonts w:ascii="Arial" w:hAnsi="Arial" w:cs="Arial"/>
          <w:b/>
          <w:bCs/>
          <w:caps/>
          <w:sz w:val="24"/>
          <w:szCs w:val="24"/>
        </w:rPr>
        <w:t xml:space="preserve"> WSIP</w:t>
      </w:r>
    </w:p>
    <w:p w14:paraId="4D70A93B" w14:textId="77777777" w:rsidR="006B4444" w:rsidRPr="006B4444" w:rsidRDefault="006B4444" w:rsidP="006B444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2607C">
        <w:rPr>
          <w:rFonts w:ascii="Arial" w:hAnsi="Arial" w:cs="Arial"/>
          <w:b/>
          <w:bCs/>
          <w:caps/>
          <w:sz w:val="24"/>
          <w:szCs w:val="24"/>
        </w:rPr>
        <w:t>SEMESTR I</w:t>
      </w:r>
      <w:r w:rsidRPr="006B4444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75764573" w14:textId="196D99AE" w:rsidR="006B4444" w:rsidRDefault="006B4444" w:rsidP="006B44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218D2BAD" w14:textId="77777777" w:rsidR="0004599D" w:rsidRPr="006B4444" w:rsidRDefault="0004599D" w:rsidP="006B4444">
      <w:pPr>
        <w:spacing w:after="0"/>
        <w:rPr>
          <w:sz w:val="24"/>
          <w:szCs w:val="24"/>
        </w:rPr>
      </w:pPr>
    </w:p>
    <w:tbl>
      <w:tblPr>
        <w:tblStyle w:val="Tabela-Siatka"/>
        <w:tblW w:w="4798" w:type="pct"/>
        <w:tblInd w:w="250" w:type="dxa"/>
        <w:tbl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single" w:sz="4" w:space="0" w:color="A02B93" w:themeColor="accent5"/>
          <w:insideV w:val="single" w:sz="4" w:space="0" w:color="A02B93" w:themeColor="accent5"/>
        </w:tblBorders>
        <w:tblLook w:val="04A0" w:firstRow="1" w:lastRow="0" w:firstColumn="1" w:lastColumn="0" w:noHBand="0" w:noVBand="1"/>
      </w:tblPr>
      <w:tblGrid>
        <w:gridCol w:w="2117"/>
        <w:gridCol w:w="2074"/>
        <w:gridCol w:w="2074"/>
        <w:gridCol w:w="2091"/>
        <w:gridCol w:w="2294"/>
        <w:gridCol w:w="2779"/>
      </w:tblGrid>
      <w:tr w:rsidR="006B4444" w:rsidRPr="00F139AC" w14:paraId="73F061E6" w14:textId="77777777" w:rsidTr="006B4444">
        <w:trPr>
          <w:trHeight w:val="405"/>
        </w:trPr>
        <w:tc>
          <w:tcPr>
            <w:tcW w:w="78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41EA3CFC" w14:textId="77777777" w:rsidR="006B4444" w:rsidRPr="00F139AC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139AC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4212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52326F9B" w14:textId="77777777" w:rsidR="006B4444" w:rsidRPr="00F139AC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D241D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6B4444" w:rsidRPr="00421FD6" w14:paraId="7C12DD79" w14:textId="77777777" w:rsidTr="006B4444">
        <w:trPr>
          <w:trHeight w:val="616"/>
        </w:trPr>
        <w:tc>
          <w:tcPr>
            <w:tcW w:w="7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65D5A35D" w14:textId="77777777" w:rsidR="006B4444" w:rsidRPr="00F139AC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4FE90126" w14:textId="77777777" w:rsidR="006B4444" w:rsidRPr="00421FD6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dopuszczająca</w:t>
            </w:r>
          </w:p>
        </w:tc>
        <w:tc>
          <w:tcPr>
            <w:tcW w:w="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38DDEAE4" w14:textId="77777777" w:rsidR="006B4444" w:rsidRPr="00421FD6" w:rsidRDefault="006B4444" w:rsidP="0053030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dostateczna</w:t>
            </w:r>
          </w:p>
        </w:tc>
        <w:tc>
          <w:tcPr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34890FBC" w14:textId="77777777" w:rsidR="006B4444" w:rsidRPr="00421FD6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85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092D7026" w14:textId="77777777" w:rsidR="006B4444" w:rsidRPr="00421FD6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bardzo dobra</w:t>
            </w:r>
          </w:p>
        </w:tc>
        <w:tc>
          <w:tcPr>
            <w:tcW w:w="10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2F3414E8" w14:textId="77777777" w:rsidR="006B4444" w:rsidRPr="00421FD6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celująca</w:t>
            </w:r>
          </w:p>
        </w:tc>
      </w:tr>
      <w:tr w:rsidR="006B4444" w:rsidRPr="00E17EF2" w14:paraId="25281A00" w14:textId="77777777" w:rsidTr="006B4444">
        <w:trPr>
          <w:trHeight w:val="802"/>
        </w:trPr>
        <w:tc>
          <w:tcPr>
            <w:tcW w:w="7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4CAC54FE" w14:textId="77777777" w:rsidR="006B4444" w:rsidRPr="00F139AC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12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0A4571B6" w14:textId="77777777" w:rsidR="006B4444" w:rsidRPr="00E17EF2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E17EF2">
              <w:rPr>
                <w:b/>
                <w:bCs/>
                <w:color w:val="FFFFFF"/>
                <w:sz w:val="19"/>
                <w:szCs w:val="19"/>
              </w:rPr>
              <w:t>Uczeń</w:t>
            </w:r>
          </w:p>
        </w:tc>
      </w:tr>
      <w:tr w:rsidR="006B4444" w14:paraId="0729C49E" w14:textId="77777777" w:rsidTr="006B4444">
        <w:tc>
          <w:tcPr>
            <w:tcW w:w="788" w:type="pct"/>
            <w:tcBorders>
              <w:top w:val="single" w:sz="4" w:space="0" w:color="FFFFFF" w:themeColor="background1"/>
            </w:tcBorders>
          </w:tcPr>
          <w:p w14:paraId="03C513E7" w14:textId="77777777" w:rsidR="006B4444" w:rsidRPr="009745F2" w:rsidRDefault="006B4444" w:rsidP="006B4444">
            <w:pPr>
              <w:spacing w:after="0"/>
              <w:rPr>
                <w:b/>
                <w:bCs/>
              </w:rPr>
            </w:pPr>
            <w:r w:rsidRPr="009745F2">
              <w:rPr>
                <w:b/>
                <w:bCs/>
              </w:rPr>
              <w:t>Poznajemy nasz nowy podręcznik</w:t>
            </w:r>
            <w:r w:rsidRPr="004F5319">
              <w:t xml:space="preserve"> </w:t>
            </w:r>
            <w:r w:rsidRPr="00370A5D">
              <w:rPr>
                <w:i/>
                <w:iCs/>
              </w:rPr>
              <w:t>Zamieńmy słowo</w:t>
            </w:r>
            <w:r>
              <w:t>, kl. 4</w:t>
            </w:r>
          </w:p>
        </w:tc>
        <w:tc>
          <w:tcPr>
            <w:tcW w:w="772" w:type="pct"/>
            <w:tcBorders>
              <w:top w:val="single" w:sz="4" w:space="0" w:color="FFFFFF" w:themeColor="background1"/>
            </w:tcBorders>
          </w:tcPr>
          <w:p w14:paraId="3A994116" w14:textId="77777777" w:rsidR="006B4444" w:rsidRDefault="006B4444" w:rsidP="006B4444">
            <w:pPr>
              <w:spacing w:after="0"/>
            </w:pPr>
            <w:r>
              <w:t>– zapoznaje się ze spisem treści podręcznika</w:t>
            </w:r>
          </w:p>
          <w:p w14:paraId="2462BD5D" w14:textId="77777777" w:rsidR="006B4444" w:rsidRDefault="006B4444" w:rsidP="006B4444">
            <w:pPr>
              <w:spacing w:after="0"/>
            </w:pPr>
            <w:r>
              <w:t>– podaje przykłady lekcji literackich, językowych i kulturowych</w:t>
            </w:r>
          </w:p>
          <w:p w14:paraId="7B07607D" w14:textId="77777777" w:rsidR="006B4444" w:rsidRDefault="006B4444" w:rsidP="006B4444">
            <w:pPr>
              <w:spacing w:after="0"/>
            </w:pPr>
            <w:r>
              <w:t xml:space="preserve">– podaje przykłady lektur obowiązujących i uzupełniających </w:t>
            </w:r>
          </w:p>
          <w:p w14:paraId="650D9517" w14:textId="77777777" w:rsidR="006B4444" w:rsidRDefault="006B4444" w:rsidP="006B4444">
            <w:pPr>
              <w:spacing w:after="0"/>
            </w:pPr>
            <w:r>
              <w:t xml:space="preserve">– </w:t>
            </w:r>
            <w:r w:rsidRPr="002002C5">
              <w:t>pod kierunkiem korzysta z podręcznika</w:t>
            </w:r>
          </w:p>
        </w:tc>
        <w:tc>
          <w:tcPr>
            <w:tcW w:w="772" w:type="pct"/>
            <w:tcBorders>
              <w:top w:val="single" w:sz="4" w:space="0" w:color="FFFFFF" w:themeColor="background1"/>
            </w:tcBorders>
          </w:tcPr>
          <w:p w14:paraId="551D92F5" w14:textId="77777777" w:rsidR="006B4444" w:rsidRDefault="006B4444" w:rsidP="006B4444">
            <w:pPr>
              <w:spacing w:after="0"/>
            </w:pPr>
            <w:r>
              <w:t>– orientuje się w budowie podręcznika</w:t>
            </w:r>
          </w:p>
          <w:p w14:paraId="6A9BA7A7" w14:textId="77777777" w:rsidR="006B4444" w:rsidRDefault="006B4444" w:rsidP="006B4444">
            <w:pPr>
              <w:spacing w:after="0"/>
            </w:pPr>
            <w:r>
              <w:t>– rozpoznaje lekcje literackie, językowe i kulturowe</w:t>
            </w:r>
          </w:p>
          <w:p w14:paraId="707BAC06" w14:textId="77777777" w:rsidR="006B4444" w:rsidRDefault="006B4444" w:rsidP="006B4444">
            <w:pPr>
              <w:spacing w:after="0"/>
            </w:pPr>
            <w:r>
              <w:t>– zna lektury obowiązkowe i uzupełniające</w:t>
            </w:r>
          </w:p>
          <w:p w14:paraId="538353C5" w14:textId="77777777" w:rsidR="006B4444" w:rsidRDefault="006B4444" w:rsidP="006B4444">
            <w:pPr>
              <w:spacing w:after="0"/>
            </w:pPr>
            <w:r w:rsidRPr="002002C5">
              <w:t>–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779" w:type="pct"/>
            <w:tcBorders>
              <w:top w:val="single" w:sz="4" w:space="0" w:color="FFFFFF" w:themeColor="background1"/>
            </w:tcBorders>
          </w:tcPr>
          <w:p w14:paraId="7031947D" w14:textId="77777777" w:rsidR="006B4444" w:rsidRDefault="006B4444" w:rsidP="006B4444">
            <w:pPr>
              <w:spacing w:after="0"/>
            </w:pPr>
            <w:r>
              <w:t>– omawia budowę podręcznika</w:t>
            </w:r>
          </w:p>
          <w:p w14:paraId="391A7D24" w14:textId="77777777" w:rsidR="006B4444" w:rsidRDefault="006B4444" w:rsidP="006B4444">
            <w:pPr>
              <w:spacing w:after="0"/>
            </w:pPr>
            <w:r>
              <w:t xml:space="preserve">– wyjaśnia, czym różnią się lekcje literackie, językowe i kulturowe </w:t>
            </w:r>
          </w:p>
          <w:p w14:paraId="483FA020" w14:textId="77777777" w:rsidR="006B4444" w:rsidRDefault="006B4444" w:rsidP="006B4444">
            <w:pPr>
              <w:spacing w:after="0"/>
            </w:pPr>
            <w:r>
              <w:t xml:space="preserve">– rozróżnia lektury obowiązkowe i uzupełniające </w:t>
            </w:r>
          </w:p>
          <w:p w14:paraId="4BEEC17E" w14:textId="77777777" w:rsidR="006B4444" w:rsidRDefault="006B4444" w:rsidP="006B4444">
            <w:pPr>
              <w:spacing w:after="0"/>
            </w:pPr>
            <w:r w:rsidRPr="002002C5">
              <w:t>– świadomie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854" w:type="pct"/>
            <w:tcBorders>
              <w:top w:val="single" w:sz="4" w:space="0" w:color="FFFFFF" w:themeColor="background1"/>
            </w:tcBorders>
          </w:tcPr>
          <w:p w14:paraId="2181DEC2" w14:textId="77777777" w:rsidR="006B4444" w:rsidRDefault="006B4444" w:rsidP="006B4444">
            <w:pPr>
              <w:spacing w:after="0"/>
            </w:pPr>
            <w:r>
              <w:t xml:space="preserve">– funkcjonalnie korzysta ze spisu treści </w:t>
            </w:r>
          </w:p>
          <w:p w14:paraId="0E4B861B" w14:textId="77777777" w:rsidR="006B4444" w:rsidRPr="002002C5" w:rsidRDefault="006B4444" w:rsidP="006B4444">
            <w:pPr>
              <w:spacing w:after="0"/>
            </w:pPr>
            <w:r w:rsidRPr="002002C5">
              <w:t>– omawia różnice między lekcjami literackimi, językowymi i</w:t>
            </w:r>
            <w:r>
              <w:t> </w:t>
            </w:r>
            <w:r w:rsidRPr="002002C5">
              <w:t>kulturowymi</w:t>
            </w:r>
          </w:p>
          <w:p w14:paraId="0264742F" w14:textId="77777777" w:rsidR="006B4444" w:rsidRDefault="006B4444" w:rsidP="006B4444">
            <w:pPr>
              <w:spacing w:after="0"/>
            </w:pPr>
            <w:r>
              <w:t>– rozróżnia lektury obowiązkowe i uzupełniające</w:t>
            </w:r>
          </w:p>
          <w:p w14:paraId="73224E21" w14:textId="697FAEAE" w:rsidR="006B4444" w:rsidRDefault="006B4444" w:rsidP="006B4444">
            <w:pPr>
              <w:spacing w:after="0"/>
            </w:pPr>
            <w:r>
              <w:t>– funkcjonalnie korzysta z podręcznika</w:t>
            </w:r>
          </w:p>
        </w:tc>
        <w:tc>
          <w:tcPr>
            <w:tcW w:w="1035" w:type="pct"/>
            <w:tcBorders>
              <w:top w:val="single" w:sz="4" w:space="0" w:color="FFFFFF" w:themeColor="background1"/>
            </w:tcBorders>
          </w:tcPr>
          <w:p w14:paraId="061C4FB0" w14:textId="77777777" w:rsidR="006B4444" w:rsidRDefault="006B4444" w:rsidP="006B4444">
            <w:pPr>
              <w:spacing w:after="0"/>
            </w:pPr>
            <w:r>
              <w:t>– samodzielnie i poprawnie korzysta z całego podręcznika</w:t>
            </w:r>
          </w:p>
        </w:tc>
      </w:tr>
      <w:tr w:rsidR="006B4444" w14:paraId="40AF0A73" w14:textId="77777777" w:rsidTr="006B4444">
        <w:tc>
          <w:tcPr>
            <w:tcW w:w="788" w:type="pct"/>
          </w:tcPr>
          <w:p w14:paraId="1B6FC062" w14:textId="109178EC" w:rsidR="006B4444" w:rsidRPr="00FD217C" w:rsidRDefault="006B4444" w:rsidP="006B4444">
            <w:pPr>
              <w:spacing w:after="0"/>
            </w:pPr>
            <w:r w:rsidRPr="0000423B">
              <w:rPr>
                <w:b/>
                <w:bCs/>
              </w:rPr>
              <w:lastRenderedPageBreak/>
              <w:t>Przede wszystkim chcę być… sobą</w:t>
            </w:r>
            <w:r w:rsidRPr="00FD217C">
              <w:t xml:space="preserve"> </w:t>
            </w:r>
          </w:p>
          <w:p w14:paraId="29343762" w14:textId="77777777" w:rsidR="006B4444" w:rsidRDefault="006B4444" w:rsidP="006B4444">
            <w:pPr>
              <w:spacing w:after="0"/>
            </w:pPr>
            <w:r w:rsidRPr="00B533EF">
              <w:t xml:space="preserve">Jack </w:t>
            </w:r>
            <w:proofErr w:type="spellStart"/>
            <w:r w:rsidRPr="00B533EF">
              <w:t>Canfield</w:t>
            </w:r>
            <w:proofErr w:type="spellEnd"/>
            <w:r w:rsidRPr="00B533EF">
              <w:t xml:space="preserve">, Mark Victor Hansen, Kimberly </w:t>
            </w:r>
            <w:proofErr w:type="spellStart"/>
            <w:r w:rsidRPr="00B533EF">
              <w:t>Kirberger</w:t>
            </w:r>
            <w:proofErr w:type="spellEnd"/>
            <w:r>
              <w:t xml:space="preserve">, </w:t>
            </w:r>
            <w:r w:rsidRPr="00B533EF">
              <w:rPr>
                <w:i/>
              </w:rPr>
              <w:t>Jestem…</w:t>
            </w:r>
            <w:r w:rsidRPr="00B533EF">
              <w:t xml:space="preserve"> </w:t>
            </w:r>
            <w:r w:rsidRPr="00AD046F">
              <w:t>(fragmenty)</w:t>
            </w:r>
          </w:p>
          <w:p w14:paraId="7A1FF3F2" w14:textId="058598FF" w:rsidR="006B4444" w:rsidRPr="00BF4E10" w:rsidRDefault="006B4444" w:rsidP="006B444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772" w:type="pct"/>
          </w:tcPr>
          <w:p w14:paraId="36DE71F1" w14:textId="77777777" w:rsidR="006B4444" w:rsidRDefault="006B4444" w:rsidP="006B4444">
            <w:pPr>
              <w:spacing w:after="0"/>
            </w:pPr>
            <w:r>
              <w:t>– przy pomocy opisuje siebie</w:t>
            </w:r>
          </w:p>
          <w:p w14:paraId="0EC5FB1A" w14:textId="77777777" w:rsidR="006B4444" w:rsidRDefault="006B4444" w:rsidP="006B4444">
            <w:pPr>
              <w:spacing w:after="0"/>
            </w:pPr>
            <w:r>
              <w:t>– zna pojęcie roli społecznej</w:t>
            </w:r>
          </w:p>
          <w:p w14:paraId="5C3ED209" w14:textId="77777777" w:rsidR="006B4444" w:rsidRPr="00B40B2B" w:rsidRDefault="006B4444" w:rsidP="006B4444">
            <w:pPr>
              <w:spacing w:after="0"/>
              <w:rPr>
                <w:color w:val="FF0000"/>
              </w:rPr>
            </w:pPr>
            <w:r>
              <w:t>–</w:t>
            </w:r>
            <w:r w:rsidRPr="00B40B2B">
              <w:rPr>
                <w:color w:val="FF0000"/>
              </w:rPr>
              <w:t xml:space="preserve"> </w:t>
            </w:r>
            <w:r w:rsidRPr="002002C5">
              <w:t>przedstawia bohaterów</w:t>
            </w:r>
          </w:p>
          <w:p w14:paraId="710C88F2" w14:textId="77777777" w:rsidR="006B4444" w:rsidRDefault="006B4444" w:rsidP="006B4444">
            <w:pPr>
              <w:spacing w:after="0"/>
            </w:pPr>
            <w:r>
              <w:t>– rozpoznaje znaki graficzne</w:t>
            </w:r>
          </w:p>
          <w:p w14:paraId="08EE986A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4459CE95" w14:textId="77777777" w:rsidR="006B4444" w:rsidRDefault="006B4444" w:rsidP="006B4444">
            <w:pPr>
              <w:spacing w:after="0"/>
            </w:pPr>
            <w:r>
              <w:t>– opisuje siebie</w:t>
            </w:r>
          </w:p>
          <w:p w14:paraId="44570D2F" w14:textId="77777777" w:rsidR="006B4444" w:rsidRDefault="006B4444" w:rsidP="006B4444">
            <w:pPr>
              <w:spacing w:after="0"/>
            </w:pPr>
            <w:r>
              <w:t>– wie, na czym polega rola społeczna</w:t>
            </w:r>
          </w:p>
          <w:p w14:paraId="5AA1A2DB" w14:textId="77777777" w:rsidR="006B4444" w:rsidRPr="002002C5" w:rsidRDefault="006B4444" w:rsidP="006B4444">
            <w:pPr>
              <w:spacing w:after="0"/>
            </w:pPr>
            <w:r w:rsidRPr="002002C5">
              <w:t>– wypowiada się na temat bohaterów</w:t>
            </w:r>
          </w:p>
          <w:p w14:paraId="05F1A326" w14:textId="77777777" w:rsidR="006B4444" w:rsidRDefault="006B4444" w:rsidP="006B4444">
            <w:pPr>
              <w:spacing w:after="0"/>
            </w:pPr>
            <w:r>
              <w:t xml:space="preserve">– wie, na czym polega znak graficzny </w:t>
            </w:r>
          </w:p>
        </w:tc>
        <w:tc>
          <w:tcPr>
            <w:tcW w:w="779" w:type="pct"/>
          </w:tcPr>
          <w:p w14:paraId="220C9863" w14:textId="77777777" w:rsidR="006B4444" w:rsidRDefault="006B4444" w:rsidP="006B4444">
            <w:pPr>
              <w:spacing w:after="0"/>
            </w:pPr>
            <w:r>
              <w:t>– w rozwinięty sposób opisuje siebie</w:t>
            </w:r>
          </w:p>
          <w:p w14:paraId="583ECE8D" w14:textId="77777777" w:rsidR="006B4444" w:rsidRDefault="006B4444" w:rsidP="006B4444">
            <w:pPr>
              <w:spacing w:after="0"/>
            </w:pPr>
            <w:r>
              <w:t>– wyjaśnia, co to jest rola społeczna</w:t>
            </w:r>
          </w:p>
          <w:p w14:paraId="7C86E716" w14:textId="77777777" w:rsidR="006B4444" w:rsidRPr="002002C5" w:rsidRDefault="006B4444" w:rsidP="006B4444">
            <w:pPr>
              <w:spacing w:after="0"/>
            </w:pPr>
            <w:r w:rsidRPr="002002C5">
              <w:t>– charakteryzuje bohaterów</w:t>
            </w:r>
          </w:p>
          <w:p w14:paraId="13D51E4B" w14:textId="625D3D93" w:rsidR="006B4444" w:rsidRDefault="006B4444" w:rsidP="006B4444">
            <w:pPr>
              <w:spacing w:after="0"/>
            </w:pPr>
            <w:r>
              <w:t>– omawia znaki graficzne</w:t>
            </w:r>
          </w:p>
        </w:tc>
        <w:tc>
          <w:tcPr>
            <w:tcW w:w="854" w:type="pct"/>
          </w:tcPr>
          <w:p w14:paraId="71F7EC86" w14:textId="77777777" w:rsidR="006B4444" w:rsidRPr="002002C5" w:rsidRDefault="006B4444" w:rsidP="006B4444">
            <w:pPr>
              <w:spacing w:after="0"/>
            </w:pPr>
            <w:r>
              <w:t xml:space="preserve">– w oryginalny sposób </w:t>
            </w:r>
            <w:r w:rsidRPr="002002C5">
              <w:t>opisuje siebie</w:t>
            </w:r>
          </w:p>
          <w:p w14:paraId="4F39C33F" w14:textId="77777777" w:rsidR="006B4444" w:rsidRDefault="006B4444" w:rsidP="006B4444">
            <w:pPr>
              <w:spacing w:after="0"/>
            </w:pPr>
            <w:r>
              <w:t>– rozróżnia różne role społeczne</w:t>
            </w:r>
          </w:p>
          <w:p w14:paraId="76041762" w14:textId="77777777" w:rsidR="006B4444" w:rsidRPr="002002C5" w:rsidRDefault="006B4444" w:rsidP="006B4444">
            <w:pPr>
              <w:spacing w:after="0"/>
            </w:pPr>
            <w:r w:rsidRPr="002002C5">
              <w:t>– charakteryzuje i</w:t>
            </w:r>
            <w:r>
              <w:t> </w:t>
            </w:r>
            <w:r w:rsidRPr="002002C5">
              <w:t>ocenia bohaterów</w:t>
            </w:r>
          </w:p>
          <w:p w14:paraId="16020018" w14:textId="77777777" w:rsidR="006B4444" w:rsidRDefault="006B4444" w:rsidP="006B4444">
            <w:pPr>
              <w:spacing w:after="0"/>
            </w:pPr>
            <w:r>
              <w:t>– tworzy różnorodne znaki graficzne</w:t>
            </w:r>
          </w:p>
          <w:p w14:paraId="65CA4500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1BC5F841" w14:textId="77777777" w:rsidR="006B4444" w:rsidRDefault="006B4444" w:rsidP="006B4444">
            <w:pPr>
              <w:spacing w:after="0"/>
            </w:pPr>
            <w:r>
              <w:t>– w wyczerpujący sposób opisuje siebie</w:t>
            </w:r>
          </w:p>
          <w:p w14:paraId="14D194A2" w14:textId="77777777" w:rsidR="006B4444" w:rsidRDefault="006B4444" w:rsidP="006B4444">
            <w:pPr>
              <w:spacing w:after="0"/>
            </w:pPr>
            <w:r>
              <w:t xml:space="preserve">– wypowiada się na temat ról społecznych </w:t>
            </w:r>
          </w:p>
          <w:p w14:paraId="473FB51C" w14:textId="77777777" w:rsidR="006B4444" w:rsidRPr="00FC487F" w:rsidRDefault="006B4444" w:rsidP="006B4444">
            <w:pPr>
              <w:spacing w:after="0"/>
            </w:pPr>
            <w:r w:rsidRPr="00FC487F">
              <w:t>– tworzy rozbudowaną wypowiedź na temat bohaterów</w:t>
            </w:r>
          </w:p>
          <w:p w14:paraId="7F3C2046" w14:textId="714B1C0A" w:rsidR="006B4444" w:rsidRDefault="006B4444" w:rsidP="006B4444">
            <w:pPr>
              <w:spacing w:after="0"/>
            </w:pPr>
            <w:r>
              <w:t>– interpretuje znaki graficzne</w:t>
            </w:r>
          </w:p>
        </w:tc>
      </w:tr>
      <w:tr w:rsidR="006B4444" w14:paraId="54EFF25E" w14:textId="77777777" w:rsidTr="006B4444">
        <w:tc>
          <w:tcPr>
            <w:tcW w:w="788" w:type="pct"/>
          </w:tcPr>
          <w:p w14:paraId="67AA66EE" w14:textId="742A99F1" w:rsidR="006B4444" w:rsidRPr="00BD75C2" w:rsidRDefault="006B4444" w:rsidP="006B44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D75C2">
              <w:rPr>
                <w:b/>
                <w:bCs/>
              </w:rPr>
              <w:t>Notatka o sobie</w:t>
            </w:r>
          </w:p>
        </w:tc>
        <w:tc>
          <w:tcPr>
            <w:tcW w:w="772" w:type="pct"/>
          </w:tcPr>
          <w:p w14:paraId="0F3B95C0" w14:textId="77777777" w:rsidR="006B4444" w:rsidRDefault="006B4444" w:rsidP="006B4444">
            <w:pPr>
              <w:spacing w:after="0"/>
            </w:pPr>
            <w:r>
              <w:t>– rozpoznaje notatkę wśród innych form wypowiedzi</w:t>
            </w:r>
          </w:p>
          <w:p w14:paraId="7BEC9FB1" w14:textId="77777777" w:rsidR="006B4444" w:rsidRDefault="006B4444" w:rsidP="006B4444">
            <w:pPr>
              <w:spacing w:after="0"/>
            </w:pPr>
            <w:r>
              <w:t>– zna podstawowe rodzaje notatki</w:t>
            </w:r>
          </w:p>
          <w:p w14:paraId="3FB74B4D" w14:textId="77777777" w:rsidR="006B4444" w:rsidRDefault="006B4444" w:rsidP="006B4444">
            <w:pPr>
              <w:spacing w:after="0"/>
            </w:pPr>
            <w:r>
              <w:t>– wie, co to jest netykieta</w:t>
            </w:r>
          </w:p>
        </w:tc>
        <w:tc>
          <w:tcPr>
            <w:tcW w:w="772" w:type="pct"/>
          </w:tcPr>
          <w:p w14:paraId="75D0A881" w14:textId="77777777" w:rsidR="006B4444" w:rsidRDefault="006B4444" w:rsidP="006B4444">
            <w:pPr>
              <w:spacing w:after="0"/>
            </w:pPr>
            <w:r>
              <w:t xml:space="preserve">– zna cechy notatki </w:t>
            </w:r>
          </w:p>
          <w:p w14:paraId="60DD4D67" w14:textId="77777777" w:rsidR="006B4444" w:rsidRDefault="006B4444" w:rsidP="006B4444">
            <w:pPr>
              <w:spacing w:after="0"/>
            </w:pPr>
            <w:r>
              <w:t>– zna rodzaje notatki – zna zasady netykiety</w:t>
            </w:r>
          </w:p>
        </w:tc>
        <w:tc>
          <w:tcPr>
            <w:tcW w:w="779" w:type="pct"/>
          </w:tcPr>
          <w:p w14:paraId="24EF6207" w14:textId="77777777" w:rsidR="006B4444" w:rsidRDefault="006B4444" w:rsidP="006B4444">
            <w:pPr>
              <w:spacing w:after="0"/>
            </w:pPr>
            <w:r>
              <w:t>– omawia cechy notatki</w:t>
            </w:r>
          </w:p>
          <w:p w14:paraId="0E9078D1" w14:textId="77777777" w:rsidR="006B4444" w:rsidRDefault="006B4444" w:rsidP="006B4444">
            <w:pPr>
              <w:spacing w:after="0"/>
            </w:pPr>
            <w:r>
              <w:t>– omawia różne rodzaje notatki</w:t>
            </w:r>
          </w:p>
          <w:p w14:paraId="5777AE56" w14:textId="77777777" w:rsidR="006B4444" w:rsidRDefault="006B4444" w:rsidP="006B4444">
            <w:pPr>
              <w:spacing w:after="0"/>
            </w:pPr>
            <w:r>
              <w:t>– omawia zasady netykiety</w:t>
            </w:r>
          </w:p>
        </w:tc>
        <w:tc>
          <w:tcPr>
            <w:tcW w:w="854" w:type="pct"/>
          </w:tcPr>
          <w:p w14:paraId="2567ECDD" w14:textId="77777777" w:rsidR="006B4444" w:rsidRDefault="006B4444" w:rsidP="006B4444">
            <w:pPr>
              <w:spacing w:after="0"/>
            </w:pPr>
            <w:r>
              <w:t>– wyróżnia notatkę spośród innych form wypowiedzi</w:t>
            </w:r>
          </w:p>
          <w:p w14:paraId="1EF6A90A" w14:textId="77777777" w:rsidR="006B4444" w:rsidRDefault="006B4444" w:rsidP="006B4444">
            <w:pPr>
              <w:spacing w:after="0"/>
            </w:pPr>
            <w:r>
              <w:t>– tworzy różnorodne rodzaje notatki</w:t>
            </w:r>
          </w:p>
          <w:p w14:paraId="77BF946F" w14:textId="77777777" w:rsidR="006B4444" w:rsidRDefault="006B4444" w:rsidP="006B4444">
            <w:pPr>
              <w:spacing w:after="0"/>
            </w:pPr>
            <w:r>
              <w:t>– stosuje się do zasad netykiety</w:t>
            </w:r>
          </w:p>
        </w:tc>
        <w:tc>
          <w:tcPr>
            <w:tcW w:w="1035" w:type="pct"/>
          </w:tcPr>
          <w:p w14:paraId="0BAE622F" w14:textId="77777777" w:rsidR="006B4444" w:rsidRDefault="006B4444" w:rsidP="006B4444">
            <w:pPr>
              <w:spacing w:after="0"/>
            </w:pPr>
            <w:r>
              <w:t>– tworzy funkcjonalną notatkę</w:t>
            </w:r>
          </w:p>
          <w:p w14:paraId="3BF9624B" w14:textId="77777777" w:rsidR="006B4444" w:rsidRDefault="006B4444" w:rsidP="006B4444">
            <w:pPr>
              <w:spacing w:after="0"/>
            </w:pPr>
            <w:r>
              <w:t>– bezbłędnie stosuje się do zasad netykiety</w:t>
            </w:r>
          </w:p>
          <w:p w14:paraId="693C9A14" w14:textId="77777777" w:rsidR="006B4444" w:rsidRDefault="006B4444" w:rsidP="006B4444">
            <w:pPr>
              <w:spacing w:after="0"/>
            </w:pPr>
          </w:p>
        </w:tc>
      </w:tr>
      <w:tr w:rsidR="006B4444" w14:paraId="45ABCE0E" w14:textId="77777777" w:rsidTr="006B4444">
        <w:tc>
          <w:tcPr>
            <w:tcW w:w="788" w:type="pct"/>
          </w:tcPr>
          <w:p w14:paraId="5753B2C8" w14:textId="5B005934" w:rsidR="006B4444" w:rsidRPr="00E249E6" w:rsidRDefault="006B4444" w:rsidP="006B4444">
            <w:pPr>
              <w:spacing w:after="0"/>
              <w:rPr>
                <w:b/>
                <w:bCs/>
              </w:rPr>
            </w:pPr>
            <w:r w:rsidRPr="00E249E6">
              <w:rPr>
                <w:b/>
                <w:bCs/>
              </w:rPr>
              <w:t>W świecie liter i</w:t>
            </w:r>
            <w:r>
              <w:rPr>
                <w:b/>
                <w:bCs/>
              </w:rPr>
              <w:t> </w:t>
            </w:r>
            <w:r w:rsidRPr="00E249E6">
              <w:rPr>
                <w:b/>
                <w:bCs/>
              </w:rPr>
              <w:t>głosek</w:t>
            </w:r>
          </w:p>
        </w:tc>
        <w:tc>
          <w:tcPr>
            <w:tcW w:w="772" w:type="pct"/>
          </w:tcPr>
          <w:p w14:paraId="40FE7561" w14:textId="77777777" w:rsidR="006B4444" w:rsidRDefault="006B4444" w:rsidP="006B4444">
            <w:pPr>
              <w:spacing w:after="0"/>
            </w:pPr>
            <w:r>
              <w:t>– wie, co to jest alfabet – zna pojęcie litery i głoski</w:t>
            </w:r>
          </w:p>
          <w:p w14:paraId="7CE9D217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312DC3FA" w14:textId="77777777" w:rsidR="006B4444" w:rsidRDefault="006B4444" w:rsidP="006B4444">
            <w:pPr>
              <w:spacing w:after="0"/>
            </w:pPr>
            <w:r>
              <w:t>– zna alfabet</w:t>
            </w:r>
          </w:p>
          <w:p w14:paraId="43C41EF8" w14:textId="77777777" w:rsidR="006B4444" w:rsidRDefault="006B4444" w:rsidP="006B4444">
            <w:pPr>
              <w:spacing w:after="0"/>
            </w:pPr>
            <w:r>
              <w:t>– wie, co to jest litera</w:t>
            </w:r>
          </w:p>
          <w:p w14:paraId="55E4DF11" w14:textId="77777777" w:rsidR="006B4444" w:rsidRDefault="006B4444" w:rsidP="006B4444">
            <w:pPr>
              <w:spacing w:after="0"/>
            </w:pPr>
            <w:r>
              <w:t>– wie, co to jest głoska</w:t>
            </w:r>
          </w:p>
        </w:tc>
        <w:tc>
          <w:tcPr>
            <w:tcW w:w="779" w:type="pct"/>
          </w:tcPr>
          <w:p w14:paraId="484E7A40" w14:textId="77777777" w:rsidR="006B4444" w:rsidRDefault="006B4444" w:rsidP="006B4444">
            <w:pPr>
              <w:spacing w:after="0"/>
            </w:pPr>
            <w:r>
              <w:t xml:space="preserve">– recytuje alfabet </w:t>
            </w:r>
          </w:p>
          <w:p w14:paraId="05B4B262" w14:textId="77777777" w:rsidR="006B4444" w:rsidRDefault="006B4444" w:rsidP="006B4444">
            <w:pPr>
              <w:spacing w:after="0"/>
            </w:pPr>
            <w:r>
              <w:t xml:space="preserve">– wyjaśnia, czym się różni litera od głoski </w:t>
            </w:r>
          </w:p>
        </w:tc>
        <w:tc>
          <w:tcPr>
            <w:tcW w:w="854" w:type="pct"/>
          </w:tcPr>
          <w:p w14:paraId="002C17DF" w14:textId="77777777" w:rsidR="006B4444" w:rsidRDefault="006B4444" w:rsidP="006B4444">
            <w:pPr>
              <w:spacing w:after="0"/>
            </w:pPr>
            <w:r>
              <w:t>– bezbłędnie zna alfabet</w:t>
            </w:r>
          </w:p>
          <w:p w14:paraId="369C7751" w14:textId="77777777" w:rsidR="006B4444" w:rsidRDefault="006B4444" w:rsidP="006B4444">
            <w:pPr>
              <w:spacing w:after="0"/>
            </w:pPr>
            <w:r>
              <w:t>– rozróżnia literę i głoskę</w:t>
            </w:r>
          </w:p>
          <w:p w14:paraId="2B9A25D6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53AA4893" w14:textId="77777777" w:rsidR="006B4444" w:rsidRDefault="006B4444" w:rsidP="006B4444">
            <w:pPr>
              <w:spacing w:after="0"/>
            </w:pPr>
            <w:r>
              <w:t>– wie, do czego służy alfabet</w:t>
            </w:r>
          </w:p>
          <w:p w14:paraId="46AF1455" w14:textId="77777777" w:rsidR="006B4444" w:rsidRDefault="006B4444" w:rsidP="006B4444">
            <w:pPr>
              <w:spacing w:after="0"/>
            </w:pPr>
            <w:r>
              <w:t>– wymienia litery i głoski</w:t>
            </w:r>
          </w:p>
        </w:tc>
      </w:tr>
      <w:tr w:rsidR="006B4444" w14:paraId="2D5D234F" w14:textId="77777777" w:rsidTr="006B4444">
        <w:tc>
          <w:tcPr>
            <w:tcW w:w="788" w:type="pct"/>
          </w:tcPr>
          <w:p w14:paraId="650937D2" w14:textId="7D995FFA" w:rsidR="006B4444" w:rsidRPr="00E249E6" w:rsidRDefault="006B4444" w:rsidP="006B4444">
            <w:pPr>
              <w:spacing w:after="0"/>
              <w:rPr>
                <w:b/>
                <w:bCs/>
              </w:rPr>
            </w:pPr>
            <w:proofErr w:type="spellStart"/>
            <w:r w:rsidRPr="00E249E6">
              <w:rPr>
                <w:b/>
                <w:bCs/>
              </w:rPr>
              <w:t>Dzie</w:t>
            </w:r>
            <w:proofErr w:type="spellEnd"/>
            <w:r>
              <w:rPr>
                <w:b/>
                <w:bCs/>
              </w:rPr>
              <w:t>-</w:t>
            </w:r>
            <w:r w:rsidRPr="00E249E6">
              <w:rPr>
                <w:b/>
                <w:bCs/>
              </w:rPr>
              <w:t>li</w:t>
            </w:r>
            <w:r>
              <w:rPr>
                <w:b/>
                <w:bCs/>
              </w:rPr>
              <w:t>-</w:t>
            </w:r>
            <w:r w:rsidRPr="00E249E6">
              <w:rPr>
                <w:b/>
                <w:bCs/>
              </w:rPr>
              <w:t>my wy</w:t>
            </w:r>
            <w:r>
              <w:rPr>
                <w:b/>
                <w:bCs/>
              </w:rPr>
              <w:t>-</w:t>
            </w:r>
            <w:proofErr w:type="spellStart"/>
            <w:r w:rsidRPr="00E249E6">
              <w:rPr>
                <w:b/>
                <w:bCs/>
              </w:rPr>
              <w:t>ra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 w:rsidRPr="00E249E6">
              <w:rPr>
                <w:b/>
                <w:bCs/>
              </w:rPr>
              <w:t>zy</w:t>
            </w:r>
            <w:proofErr w:type="spellEnd"/>
          </w:p>
          <w:p w14:paraId="2DAF4EEE" w14:textId="77777777" w:rsidR="006B4444" w:rsidRPr="00E249E6" w:rsidRDefault="006B4444" w:rsidP="006B4444">
            <w:pPr>
              <w:spacing w:after="0"/>
              <w:rPr>
                <w:b/>
                <w:bCs/>
              </w:rPr>
            </w:pPr>
          </w:p>
        </w:tc>
        <w:tc>
          <w:tcPr>
            <w:tcW w:w="772" w:type="pct"/>
          </w:tcPr>
          <w:p w14:paraId="3973B98F" w14:textId="77777777" w:rsidR="006B4444" w:rsidRDefault="006B4444" w:rsidP="006B4444">
            <w:pPr>
              <w:spacing w:after="0"/>
            </w:pPr>
            <w:r>
              <w:t>– zna definicję samogłoski i spółgłoski – zna definicję sylaby</w:t>
            </w:r>
          </w:p>
        </w:tc>
        <w:tc>
          <w:tcPr>
            <w:tcW w:w="772" w:type="pct"/>
          </w:tcPr>
          <w:p w14:paraId="27A26629" w14:textId="77777777" w:rsidR="006B4444" w:rsidRDefault="006B4444" w:rsidP="006B4444">
            <w:pPr>
              <w:spacing w:after="0"/>
            </w:pPr>
            <w:r>
              <w:t>– wie, co to jest samogłoska</w:t>
            </w:r>
          </w:p>
          <w:p w14:paraId="1C360A1D" w14:textId="77777777" w:rsidR="006B4444" w:rsidRDefault="006B4444" w:rsidP="006B4444">
            <w:pPr>
              <w:spacing w:after="0"/>
            </w:pPr>
            <w:r>
              <w:t>– wie, co to jest spółgłoska</w:t>
            </w:r>
          </w:p>
          <w:p w14:paraId="602EBE7E" w14:textId="77777777" w:rsidR="006B4444" w:rsidRDefault="006B4444" w:rsidP="006B4444">
            <w:pPr>
              <w:spacing w:after="0"/>
            </w:pPr>
            <w:r>
              <w:t>– dzieli wyraz na sylaby</w:t>
            </w:r>
          </w:p>
          <w:p w14:paraId="7C4EDE4E" w14:textId="77777777" w:rsidR="006B4444" w:rsidRDefault="006B4444" w:rsidP="006B4444">
            <w:pPr>
              <w:spacing w:after="0"/>
            </w:pPr>
          </w:p>
        </w:tc>
        <w:tc>
          <w:tcPr>
            <w:tcW w:w="779" w:type="pct"/>
          </w:tcPr>
          <w:p w14:paraId="78B3642C" w14:textId="77777777" w:rsidR="006B4444" w:rsidRDefault="006B4444" w:rsidP="006B4444">
            <w:pPr>
              <w:spacing w:after="0"/>
            </w:pPr>
            <w:r>
              <w:t>– podaje przykłady samogłoski i spółgłoski – podaje przykłady sylab</w:t>
            </w:r>
          </w:p>
        </w:tc>
        <w:tc>
          <w:tcPr>
            <w:tcW w:w="854" w:type="pct"/>
          </w:tcPr>
          <w:p w14:paraId="1516E658" w14:textId="77777777" w:rsidR="006B4444" w:rsidRDefault="006B4444" w:rsidP="006B4444">
            <w:pPr>
              <w:spacing w:after="0"/>
            </w:pPr>
            <w:r>
              <w:t>– rozróżnia samogłoski i spółgłoski</w:t>
            </w:r>
          </w:p>
          <w:p w14:paraId="2A8F8946" w14:textId="77777777" w:rsidR="006B4444" w:rsidRDefault="006B4444" w:rsidP="006B4444">
            <w:pPr>
              <w:spacing w:after="0"/>
            </w:pPr>
            <w:r>
              <w:t>– bezbłędnie wyodrębnia sylaby</w:t>
            </w:r>
          </w:p>
        </w:tc>
        <w:tc>
          <w:tcPr>
            <w:tcW w:w="1035" w:type="pct"/>
          </w:tcPr>
          <w:p w14:paraId="5F920AF5" w14:textId="77777777" w:rsidR="006B4444" w:rsidRDefault="006B4444" w:rsidP="006B4444">
            <w:pPr>
              <w:spacing w:after="0"/>
            </w:pPr>
            <w:r>
              <w:t xml:space="preserve">– dzieli alfabet na samogłoski i spółgłoski </w:t>
            </w:r>
          </w:p>
          <w:p w14:paraId="00BB529E" w14:textId="77777777" w:rsidR="006B4444" w:rsidRDefault="006B4444" w:rsidP="006B4444">
            <w:pPr>
              <w:spacing w:after="0"/>
            </w:pPr>
            <w:r>
              <w:t>– bezbłędnie dzieli wyrazy na sylaby</w:t>
            </w:r>
          </w:p>
        </w:tc>
      </w:tr>
      <w:tr w:rsidR="006B4444" w14:paraId="618C4EF9" w14:textId="77777777" w:rsidTr="006B4444">
        <w:tc>
          <w:tcPr>
            <w:tcW w:w="788" w:type="pct"/>
          </w:tcPr>
          <w:p w14:paraId="17FADB4C" w14:textId="682C1107" w:rsidR="006B4444" w:rsidRPr="00E249E6" w:rsidRDefault="006B4444" w:rsidP="006B44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E249E6">
              <w:rPr>
                <w:b/>
                <w:bCs/>
              </w:rPr>
              <w:t>Kłopotliwa litera</w:t>
            </w:r>
            <w:r w:rsidRPr="00E249E6">
              <w:rPr>
                <w:b/>
                <w:bCs/>
                <w:i/>
                <w:iCs/>
              </w:rPr>
              <w:t xml:space="preserve"> i</w:t>
            </w:r>
          </w:p>
        </w:tc>
        <w:tc>
          <w:tcPr>
            <w:tcW w:w="772" w:type="pct"/>
          </w:tcPr>
          <w:p w14:paraId="0DBBA99C" w14:textId="77777777" w:rsidR="006B4444" w:rsidRDefault="006B4444" w:rsidP="006B4444">
            <w:pPr>
              <w:spacing w:after="0"/>
            </w:pPr>
            <w:r>
              <w:t xml:space="preserve">– zna definicję samogłoski i spółgłoski – zna definicję sylaby </w:t>
            </w:r>
          </w:p>
          <w:p w14:paraId="73668595" w14:textId="77777777" w:rsidR="006B4444" w:rsidRDefault="006B4444" w:rsidP="006B4444">
            <w:pPr>
              <w:spacing w:after="0"/>
            </w:pPr>
            <w:r>
              <w:t>– wie, że</w:t>
            </w:r>
            <w:r w:rsidRPr="00867ACF">
              <w:rPr>
                <w:i/>
                <w:iCs/>
              </w:rPr>
              <w:t xml:space="preserve"> i</w:t>
            </w:r>
            <w:r>
              <w:t xml:space="preserve"> w wyrazie może pełnić różne funkcje </w:t>
            </w:r>
          </w:p>
        </w:tc>
        <w:tc>
          <w:tcPr>
            <w:tcW w:w="772" w:type="pct"/>
          </w:tcPr>
          <w:p w14:paraId="3F1FA302" w14:textId="77777777" w:rsidR="006B4444" w:rsidRDefault="006B4444" w:rsidP="006B4444">
            <w:pPr>
              <w:spacing w:after="0"/>
            </w:pPr>
            <w:r>
              <w:t>– wie, co to jest samogłoska</w:t>
            </w:r>
          </w:p>
          <w:p w14:paraId="3BBD638F" w14:textId="77777777" w:rsidR="006B4444" w:rsidRDefault="006B4444" w:rsidP="006B4444">
            <w:pPr>
              <w:spacing w:after="0"/>
            </w:pPr>
            <w:r>
              <w:t>– wie, co to jest spółgłoska</w:t>
            </w:r>
          </w:p>
          <w:p w14:paraId="6BA14B00" w14:textId="77777777" w:rsidR="006B4444" w:rsidRDefault="006B4444" w:rsidP="006B4444">
            <w:pPr>
              <w:spacing w:after="0"/>
            </w:pPr>
            <w:r>
              <w:t>– dzieli wyraz na sylaby</w:t>
            </w:r>
          </w:p>
          <w:p w14:paraId="25C727FA" w14:textId="77777777" w:rsidR="006B4444" w:rsidRDefault="006B4444" w:rsidP="006B4444">
            <w:pPr>
              <w:spacing w:after="0"/>
            </w:pPr>
            <w:r>
              <w:t xml:space="preserve">– rozróżnia rolę samogłoski </w:t>
            </w:r>
            <w:r w:rsidRPr="00867ACF">
              <w:rPr>
                <w:i/>
                <w:iCs/>
              </w:rPr>
              <w:t>i</w:t>
            </w:r>
          </w:p>
        </w:tc>
        <w:tc>
          <w:tcPr>
            <w:tcW w:w="779" w:type="pct"/>
          </w:tcPr>
          <w:p w14:paraId="645567BA" w14:textId="77777777" w:rsidR="006B4444" w:rsidRDefault="006B4444" w:rsidP="006B4444">
            <w:pPr>
              <w:spacing w:after="0"/>
            </w:pPr>
            <w:r>
              <w:t>– podaje przykłady samogłoski i spółgłoski – podaje przykłady sylab</w:t>
            </w:r>
          </w:p>
          <w:p w14:paraId="3B793678" w14:textId="77777777" w:rsidR="006B4444" w:rsidRDefault="006B4444" w:rsidP="006B4444">
            <w:pPr>
              <w:spacing w:after="0"/>
            </w:pPr>
            <w:r>
              <w:t xml:space="preserve">– określa rolę samogłoski </w:t>
            </w:r>
            <w:r w:rsidRPr="009B2721">
              <w:rPr>
                <w:i/>
                <w:iCs/>
              </w:rPr>
              <w:t>i</w:t>
            </w:r>
          </w:p>
        </w:tc>
        <w:tc>
          <w:tcPr>
            <w:tcW w:w="854" w:type="pct"/>
          </w:tcPr>
          <w:p w14:paraId="342B62A6" w14:textId="77777777" w:rsidR="006B4444" w:rsidRDefault="006B4444" w:rsidP="006B4444">
            <w:pPr>
              <w:spacing w:after="0"/>
            </w:pPr>
            <w:r>
              <w:t>– rozróżnia samogłoski i spółgłoski</w:t>
            </w:r>
          </w:p>
          <w:p w14:paraId="7F7457F6" w14:textId="77777777" w:rsidR="006B4444" w:rsidRDefault="006B4444" w:rsidP="006B4444">
            <w:pPr>
              <w:spacing w:after="0"/>
            </w:pPr>
            <w:r>
              <w:t xml:space="preserve">– bezbłędnie wyodrębnia sylaby </w:t>
            </w:r>
          </w:p>
          <w:p w14:paraId="2D5F7A85" w14:textId="77777777" w:rsidR="006B4444" w:rsidRDefault="006B4444" w:rsidP="006B4444">
            <w:pPr>
              <w:spacing w:after="0"/>
            </w:pPr>
            <w:r>
              <w:t xml:space="preserve">– wyjaśnia rolę </w:t>
            </w:r>
            <w:r w:rsidRPr="009B2721">
              <w:rPr>
                <w:i/>
                <w:iCs/>
              </w:rPr>
              <w:t>i</w:t>
            </w:r>
            <w:r>
              <w:t xml:space="preserve"> w  wyrazie</w:t>
            </w:r>
          </w:p>
        </w:tc>
        <w:tc>
          <w:tcPr>
            <w:tcW w:w="1035" w:type="pct"/>
          </w:tcPr>
          <w:p w14:paraId="42EC076C" w14:textId="77777777" w:rsidR="006B4444" w:rsidRDefault="006B4444" w:rsidP="006B4444">
            <w:pPr>
              <w:spacing w:after="0"/>
            </w:pPr>
            <w:r>
              <w:t xml:space="preserve">– dzieli alfabet na samogłoski i spółgłoski </w:t>
            </w:r>
          </w:p>
          <w:p w14:paraId="73E5A288" w14:textId="77777777" w:rsidR="006B4444" w:rsidRDefault="006B4444" w:rsidP="006B4444">
            <w:pPr>
              <w:spacing w:after="0"/>
            </w:pPr>
            <w:r>
              <w:t xml:space="preserve">– bezbłędnie dzieli wyrazy na sylaby </w:t>
            </w:r>
          </w:p>
          <w:p w14:paraId="4B99359D" w14:textId="77777777" w:rsidR="006B4444" w:rsidRDefault="006B4444" w:rsidP="006B4444">
            <w:pPr>
              <w:spacing w:after="0"/>
            </w:pPr>
            <w:r>
              <w:t xml:space="preserve">– bezbłędnie określa rolę </w:t>
            </w:r>
            <w:r w:rsidRPr="009B2721">
              <w:rPr>
                <w:i/>
                <w:iCs/>
              </w:rPr>
              <w:t>i</w:t>
            </w:r>
            <w:r>
              <w:t xml:space="preserve"> w wyrazie</w:t>
            </w:r>
          </w:p>
          <w:p w14:paraId="4FAAABC4" w14:textId="77777777" w:rsidR="006B4444" w:rsidRDefault="006B4444" w:rsidP="006B4444">
            <w:pPr>
              <w:spacing w:after="0"/>
            </w:pPr>
          </w:p>
        </w:tc>
      </w:tr>
      <w:tr w:rsidR="006B4444" w14:paraId="62DD2E55" w14:textId="77777777" w:rsidTr="006B4444">
        <w:tc>
          <w:tcPr>
            <w:tcW w:w="788" w:type="pct"/>
          </w:tcPr>
          <w:p w14:paraId="51F2BFBD" w14:textId="03A8AECD" w:rsidR="006B4444" w:rsidRPr="00DD1F55" w:rsidRDefault="006B4444" w:rsidP="006B44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D1F55">
              <w:rPr>
                <w:b/>
                <w:bCs/>
              </w:rPr>
              <w:t>Jak opisać siebie?</w:t>
            </w:r>
          </w:p>
        </w:tc>
        <w:tc>
          <w:tcPr>
            <w:tcW w:w="772" w:type="pct"/>
          </w:tcPr>
          <w:p w14:paraId="68B2A347" w14:textId="77777777" w:rsidR="006B4444" w:rsidRDefault="006B4444" w:rsidP="006B4444">
            <w:pPr>
              <w:spacing w:after="0"/>
            </w:pPr>
            <w:r>
              <w:t xml:space="preserve">– wie, jakie treści zawiera opis postaci </w:t>
            </w:r>
          </w:p>
          <w:p w14:paraId="282ED108" w14:textId="77777777" w:rsidR="006B4444" w:rsidRDefault="006B4444" w:rsidP="006B4444">
            <w:pPr>
              <w:spacing w:after="0"/>
            </w:pPr>
            <w:r>
              <w:t>– pod nadzorem tworzy opis postaci</w:t>
            </w:r>
          </w:p>
          <w:p w14:paraId="2715EB83" w14:textId="77777777" w:rsidR="006B4444" w:rsidRDefault="006B4444" w:rsidP="006B4444">
            <w:pPr>
              <w:spacing w:after="0"/>
            </w:pPr>
            <w:r>
              <w:t>– zna pojęcie akapitu</w:t>
            </w:r>
          </w:p>
        </w:tc>
        <w:tc>
          <w:tcPr>
            <w:tcW w:w="772" w:type="pct"/>
          </w:tcPr>
          <w:p w14:paraId="0EF8BEA2" w14:textId="77777777" w:rsidR="006B4444" w:rsidRDefault="006B4444" w:rsidP="006B4444">
            <w:pPr>
              <w:spacing w:after="0"/>
            </w:pPr>
            <w:r>
              <w:t>– gromadzi słownictwo do opisu postaci</w:t>
            </w:r>
          </w:p>
          <w:p w14:paraId="77B60F9C" w14:textId="77777777" w:rsidR="006B4444" w:rsidRDefault="006B4444" w:rsidP="006B4444">
            <w:pPr>
              <w:spacing w:after="0"/>
            </w:pPr>
            <w:r>
              <w:t>– tworzy opis postaci</w:t>
            </w:r>
          </w:p>
          <w:p w14:paraId="1E81CDCF" w14:textId="77777777" w:rsidR="006B4444" w:rsidRDefault="006B4444" w:rsidP="006B4444">
            <w:pPr>
              <w:spacing w:after="0"/>
            </w:pPr>
            <w:r>
              <w:t>– wie, co to jest akapit</w:t>
            </w:r>
          </w:p>
          <w:p w14:paraId="74C134AB" w14:textId="77777777" w:rsidR="006B4444" w:rsidRDefault="006B4444" w:rsidP="006B4444">
            <w:pPr>
              <w:spacing w:after="0"/>
            </w:pPr>
          </w:p>
        </w:tc>
        <w:tc>
          <w:tcPr>
            <w:tcW w:w="779" w:type="pct"/>
          </w:tcPr>
          <w:p w14:paraId="330E8659" w14:textId="77777777" w:rsidR="006B4444" w:rsidRDefault="006B4444" w:rsidP="006B4444">
            <w:pPr>
              <w:spacing w:after="0"/>
            </w:pPr>
            <w:r>
              <w:t>– gromadzi różnorodne słownictwo do opisu postaci</w:t>
            </w:r>
          </w:p>
          <w:p w14:paraId="4F44D27B" w14:textId="77777777" w:rsidR="006B4444" w:rsidRDefault="006B4444" w:rsidP="006B4444">
            <w:pPr>
              <w:spacing w:after="0"/>
            </w:pPr>
            <w:r>
              <w:t>– wyjaśnia, co to jest akapit</w:t>
            </w:r>
          </w:p>
        </w:tc>
        <w:tc>
          <w:tcPr>
            <w:tcW w:w="854" w:type="pct"/>
          </w:tcPr>
          <w:p w14:paraId="1E4BA3D5" w14:textId="77777777" w:rsidR="006B4444" w:rsidRDefault="006B4444" w:rsidP="006B4444">
            <w:pPr>
              <w:spacing w:after="0"/>
            </w:pPr>
            <w:r>
              <w:t>– porządkuje słownictwo do opisu postaci</w:t>
            </w:r>
          </w:p>
          <w:p w14:paraId="56D8F27A" w14:textId="77777777" w:rsidR="006B4444" w:rsidRDefault="006B4444" w:rsidP="006B4444">
            <w:pPr>
              <w:spacing w:after="0"/>
            </w:pPr>
            <w:r>
              <w:t>– tworzy rozbudowany opis postaci</w:t>
            </w:r>
          </w:p>
          <w:p w14:paraId="5BDB12D4" w14:textId="77777777" w:rsidR="006B4444" w:rsidRDefault="006B4444" w:rsidP="006B4444">
            <w:pPr>
              <w:spacing w:after="0"/>
            </w:pPr>
            <w:r>
              <w:t>– stosuje w wypowiedzi pisemnej akapity</w:t>
            </w:r>
          </w:p>
        </w:tc>
        <w:tc>
          <w:tcPr>
            <w:tcW w:w="1035" w:type="pct"/>
          </w:tcPr>
          <w:p w14:paraId="7E6E270E" w14:textId="77777777" w:rsidR="006B4444" w:rsidRDefault="006B4444" w:rsidP="006B4444">
            <w:pPr>
              <w:spacing w:after="0"/>
            </w:pPr>
            <w:r>
              <w:t>– samodzielnie tworzy rozbudowany, oryginalny opis postaci o bogatym słownictwie</w:t>
            </w:r>
          </w:p>
        </w:tc>
      </w:tr>
      <w:tr w:rsidR="006B4444" w14:paraId="4A28418C" w14:textId="77777777" w:rsidTr="006B4444">
        <w:tc>
          <w:tcPr>
            <w:tcW w:w="788" w:type="pct"/>
          </w:tcPr>
          <w:p w14:paraId="7F9E5AC0" w14:textId="24C2C455" w:rsidR="006B4444" w:rsidRPr="00176D24" w:rsidRDefault="006B4444" w:rsidP="006B4444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176D24">
              <w:rPr>
                <w:rFonts w:cstheme="minorHAnsi"/>
                <w:b/>
                <w:bCs/>
              </w:rPr>
              <w:t xml:space="preserve">Jestem Polką / Polakiem, a Ty? </w:t>
            </w:r>
          </w:p>
          <w:p w14:paraId="790C696A" w14:textId="77777777" w:rsidR="006B4444" w:rsidRDefault="006B4444" w:rsidP="006B4444">
            <w:pPr>
              <w:pStyle w:val="Default"/>
            </w:pPr>
            <w:r w:rsidRPr="00176D24">
              <w:rPr>
                <w:rFonts w:asciiTheme="minorHAnsi" w:hAnsiTheme="minorHAnsi" w:cstheme="minorHAnsi"/>
                <w:sz w:val="22"/>
                <w:szCs w:val="22"/>
              </w:rPr>
              <w:t xml:space="preserve">Grzegorz </w:t>
            </w:r>
            <w:proofErr w:type="spellStart"/>
            <w:r w:rsidRPr="00176D24">
              <w:rPr>
                <w:rFonts w:asciiTheme="minorHAnsi" w:hAnsiTheme="minorHAnsi" w:cstheme="minorHAnsi"/>
                <w:sz w:val="22"/>
                <w:szCs w:val="22"/>
              </w:rPr>
              <w:t>Kasdepke</w:t>
            </w:r>
            <w:proofErr w:type="spellEnd"/>
            <w:r w:rsidRPr="00176D2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Pan </w:t>
            </w:r>
            <w:proofErr w:type="spellStart"/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>Wredzik</w:t>
            </w:r>
            <w:proofErr w:type="spellEnd"/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76D24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(fragment 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książki </w:t>
            </w:r>
            <w:r w:rsidRPr="00176D2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Kacper z szuflady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72" w:type="pct"/>
          </w:tcPr>
          <w:p w14:paraId="6C34F679" w14:textId="77777777" w:rsidR="006B4444" w:rsidRDefault="006B4444" w:rsidP="006B4444">
            <w:pPr>
              <w:spacing w:after="0"/>
            </w:pPr>
            <w:r>
              <w:t>– zetknął się z pojęciem tolerancji</w:t>
            </w:r>
          </w:p>
          <w:p w14:paraId="46E0809C" w14:textId="77777777" w:rsidR="006B4444" w:rsidRDefault="006B4444" w:rsidP="006B4444">
            <w:pPr>
              <w:spacing w:after="0"/>
            </w:pPr>
            <w:r>
              <w:t>– rozpoznaje emocje bohatera</w:t>
            </w:r>
          </w:p>
          <w:p w14:paraId="2DB2B5DE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3BF7CD48" w14:textId="77777777" w:rsidR="006B4444" w:rsidRDefault="006B4444" w:rsidP="006B4444">
            <w:pPr>
              <w:spacing w:after="0"/>
            </w:pPr>
            <w:r>
              <w:t>– zna pojęcie tolerancji</w:t>
            </w:r>
          </w:p>
          <w:p w14:paraId="2C8B0F82" w14:textId="77777777" w:rsidR="006B4444" w:rsidRDefault="006B4444" w:rsidP="006B4444">
            <w:pPr>
              <w:spacing w:after="0"/>
            </w:pPr>
            <w:r>
              <w:t>– nazywa emocje bohatera</w:t>
            </w:r>
          </w:p>
        </w:tc>
        <w:tc>
          <w:tcPr>
            <w:tcW w:w="779" w:type="pct"/>
          </w:tcPr>
          <w:p w14:paraId="6DDECB96" w14:textId="77777777" w:rsidR="006B4444" w:rsidRDefault="006B4444" w:rsidP="006B4444">
            <w:pPr>
              <w:spacing w:after="0"/>
            </w:pPr>
            <w:r>
              <w:t xml:space="preserve">– wyjaśnia, na czym polega tolerancja </w:t>
            </w:r>
          </w:p>
          <w:p w14:paraId="17351FC6" w14:textId="77777777" w:rsidR="006B4444" w:rsidRDefault="006B4444" w:rsidP="006B4444">
            <w:pPr>
              <w:spacing w:after="0"/>
            </w:pPr>
            <w:r>
              <w:t>– nazywa i ocenia emocje bohatera</w:t>
            </w:r>
          </w:p>
        </w:tc>
        <w:tc>
          <w:tcPr>
            <w:tcW w:w="854" w:type="pct"/>
          </w:tcPr>
          <w:p w14:paraId="6C10A028" w14:textId="77777777" w:rsidR="006B4444" w:rsidRDefault="006B4444" w:rsidP="006B4444">
            <w:pPr>
              <w:spacing w:after="0"/>
            </w:pPr>
            <w:r>
              <w:t xml:space="preserve">– prezentuje postawę tolerancji </w:t>
            </w:r>
          </w:p>
          <w:p w14:paraId="54DD0555" w14:textId="77777777" w:rsidR="006B4444" w:rsidRDefault="006B4444" w:rsidP="006B4444">
            <w:pPr>
              <w:spacing w:after="0"/>
            </w:pPr>
            <w:r>
              <w:t>– ustosunkowuje się do emocji bohatera</w:t>
            </w:r>
          </w:p>
        </w:tc>
        <w:tc>
          <w:tcPr>
            <w:tcW w:w="1035" w:type="pct"/>
          </w:tcPr>
          <w:p w14:paraId="3E226FD0" w14:textId="77777777" w:rsidR="006B4444" w:rsidRDefault="006B4444" w:rsidP="006B4444">
            <w:pPr>
              <w:spacing w:after="0"/>
            </w:pPr>
            <w:r>
              <w:t xml:space="preserve">– tworzy dłuższą wypowiedź na temat tolerancji </w:t>
            </w:r>
          </w:p>
        </w:tc>
      </w:tr>
      <w:tr w:rsidR="006B4444" w14:paraId="49F785C9" w14:textId="77777777" w:rsidTr="006B4444">
        <w:tc>
          <w:tcPr>
            <w:tcW w:w="788" w:type="pct"/>
          </w:tcPr>
          <w:p w14:paraId="6EBAD817" w14:textId="69D375D1" w:rsidR="006B4444" w:rsidRPr="002E36DF" w:rsidRDefault="006B4444" w:rsidP="006B44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E36DF">
              <w:rPr>
                <w:b/>
                <w:bCs/>
              </w:rPr>
              <w:t>Moje korzenie – legenda o Czechu, Lechu i Rusie</w:t>
            </w:r>
          </w:p>
          <w:p w14:paraId="1100DFC5" w14:textId="77777777" w:rsidR="006B4444" w:rsidRDefault="006B4444" w:rsidP="006B4444">
            <w:pPr>
              <w:spacing w:after="0"/>
            </w:pPr>
            <w:r w:rsidRPr="002E36DF">
              <w:t xml:space="preserve">Ewa </w:t>
            </w:r>
            <w:proofErr w:type="spellStart"/>
            <w:r w:rsidRPr="002E36DF">
              <w:t>Stadtmüller</w:t>
            </w:r>
            <w:proofErr w:type="spellEnd"/>
            <w:r w:rsidRPr="002E36DF">
              <w:t xml:space="preserve">, </w:t>
            </w:r>
            <w:r w:rsidRPr="006B4444">
              <w:rPr>
                <w:b/>
                <w:bCs/>
                <w:i/>
                <w:iCs/>
              </w:rPr>
              <w:t>Lech, Czech i Rus</w:t>
            </w:r>
            <w:r w:rsidRPr="002E36DF">
              <w:t xml:space="preserve"> </w:t>
            </w:r>
            <w:r w:rsidRPr="002E36DF">
              <w:lastRenderedPageBreak/>
              <w:t xml:space="preserve">(fragmenty książki </w:t>
            </w:r>
            <w:r w:rsidRPr="00A87D67">
              <w:rPr>
                <w:i/>
                <w:iCs/>
              </w:rPr>
              <w:t>Legendy polskie…</w:t>
            </w:r>
            <w:r w:rsidRPr="00A87D67">
              <w:t>)</w:t>
            </w:r>
            <w:r w:rsidRPr="00A87D67">
              <w:rPr>
                <w:rFonts w:cs="Lato"/>
                <w:color w:val="211D1E"/>
                <w:sz w:val="18"/>
                <w:szCs w:val="18"/>
              </w:rPr>
              <w:t xml:space="preserve"> </w:t>
            </w:r>
          </w:p>
        </w:tc>
        <w:tc>
          <w:tcPr>
            <w:tcW w:w="772" w:type="pct"/>
          </w:tcPr>
          <w:p w14:paraId="69955451" w14:textId="77777777" w:rsidR="006B4444" w:rsidRDefault="006B4444" w:rsidP="006B4444">
            <w:pPr>
              <w:spacing w:after="0"/>
            </w:pPr>
            <w:r>
              <w:lastRenderedPageBreak/>
              <w:t>– zna przykłady legend – wie, czym różnią się elementy realistyczne i fantastyczne</w:t>
            </w:r>
          </w:p>
        </w:tc>
        <w:tc>
          <w:tcPr>
            <w:tcW w:w="772" w:type="pct"/>
          </w:tcPr>
          <w:p w14:paraId="20D099C5" w14:textId="77777777" w:rsidR="006B4444" w:rsidRDefault="006B4444" w:rsidP="006B4444">
            <w:pPr>
              <w:spacing w:after="0"/>
            </w:pPr>
            <w:r>
              <w:t>– zna cechy legendy – rozpoznaje elementy realistyczne i fantastyczne</w:t>
            </w:r>
          </w:p>
        </w:tc>
        <w:tc>
          <w:tcPr>
            <w:tcW w:w="779" w:type="pct"/>
          </w:tcPr>
          <w:p w14:paraId="7DA7D515" w14:textId="77777777" w:rsidR="006B4444" w:rsidRDefault="006B4444" w:rsidP="006B4444">
            <w:pPr>
              <w:spacing w:after="0"/>
            </w:pPr>
            <w:r>
              <w:t>– omawia cechy legendy</w:t>
            </w:r>
          </w:p>
          <w:p w14:paraId="2AA68183" w14:textId="77777777" w:rsidR="006B4444" w:rsidRDefault="006B4444" w:rsidP="006B4444">
            <w:pPr>
              <w:spacing w:after="0"/>
            </w:pPr>
            <w:r>
              <w:t>– omawia elementy realistyczne i fantastyczne</w:t>
            </w:r>
          </w:p>
        </w:tc>
        <w:tc>
          <w:tcPr>
            <w:tcW w:w="854" w:type="pct"/>
          </w:tcPr>
          <w:p w14:paraId="50C3543B" w14:textId="77777777" w:rsidR="006B4444" w:rsidRDefault="006B4444" w:rsidP="006B4444">
            <w:pPr>
              <w:spacing w:after="0"/>
            </w:pPr>
            <w:r>
              <w:t xml:space="preserve">– wyróżnia legendę spośród innych gatunków literackich </w:t>
            </w:r>
          </w:p>
          <w:p w14:paraId="70834CDF" w14:textId="77777777" w:rsidR="006B4444" w:rsidRDefault="006B4444" w:rsidP="006B4444">
            <w:pPr>
              <w:spacing w:after="0"/>
            </w:pPr>
            <w:r>
              <w:t xml:space="preserve">– omawia funkcje elementów </w:t>
            </w:r>
            <w:r>
              <w:lastRenderedPageBreak/>
              <w:t>realistycznych i fantastycznych</w:t>
            </w:r>
          </w:p>
          <w:p w14:paraId="7829075C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590C5A78" w14:textId="77777777" w:rsidR="006B4444" w:rsidRDefault="006B4444" w:rsidP="006B4444">
            <w:pPr>
              <w:spacing w:after="0"/>
            </w:pPr>
            <w:r>
              <w:lastRenderedPageBreak/>
              <w:t>– samodzielnie analizuje i interpretuje tekst</w:t>
            </w:r>
          </w:p>
        </w:tc>
      </w:tr>
      <w:tr w:rsidR="006B4444" w14:paraId="0D368E3B" w14:textId="77777777" w:rsidTr="006B4444">
        <w:tc>
          <w:tcPr>
            <w:tcW w:w="788" w:type="pct"/>
          </w:tcPr>
          <w:p w14:paraId="64EEBC6E" w14:textId="4F18B85A" w:rsidR="006B4444" w:rsidRPr="000258B2" w:rsidRDefault="006B4444" w:rsidP="006B4444">
            <w:pPr>
              <w:spacing w:after="0"/>
              <w:rPr>
                <w:b/>
                <w:bCs/>
              </w:rPr>
            </w:pPr>
            <w:r w:rsidRPr="000258B2">
              <w:rPr>
                <w:b/>
                <w:bCs/>
              </w:rPr>
              <w:t xml:space="preserve">Historia pewnej Wandy </w:t>
            </w:r>
          </w:p>
          <w:p w14:paraId="35BFB44F" w14:textId="77777777" w:rsidR="006B4444" w:rsidRPr="000258B2" w:rsidRDefault="006B4444" w:rsidP="006B4444">
            <w:pPr>
              <w:spacing w:after="0"/>
              <w:rPr>
                <w:iCs/>
              </w:rPr>
            </w:pPr>
            <w:r>
              <w:t>Magdalena Grądzka,</w:t>
            </w:r>
            <w:r w:rsidRPr="00005CE8">
              <w:rPr>
                <w:i/>
              </w:rPr>
              <w:t xml:space="preserve"> </w:t>
            </w:r>
            <w:r w:rsidRPr="006B4444">
              <w:rPr>
                <w:b/>
                <w:bCs/>
                <w:i/>
              </w:rPr>
              <w:t>O Wandzie, co nie chciała Niemca</w:t>
            </w:r>
            <w:r w:rsidRPr="006B4444">
              <w:rPr>
                <w:b/>
                <w:bCs/>
                <w:iCs/>
              </w:rPr>
              <w:t xml:space="preserve"> </w:t>
            </w:r>
            <w:r>
              <w:rPr>
                <w:iCs/>
              </w:rPr>
              <w:t>(fragmenty)</w:t>
            </w:r>
          </w:p>
        </w:tc>
        <w:tc>
          <w:tcPr>
            <w:tcW w:w="772" w:type="pct"/>
          </w:tcPr>
          <w:p w14:paraId="16750734" w14:textId="77777777" w:rsidR="006B4444" w:rsidRDefault="006B4444" w:rsidP="006B4444">
            <w:pPr>
              <w:spacing w:after="0"/>
            </w:pPr>
            <w:r>
              <w:t>– wypowiada się na temat cech i postępowania bohaterów</w:t>
            </w:r>
          </w:p>
        </w:tc>
        <w:tc>
          <w:tcPr>
            <w:tcW w:w="772" w:type="pct"/>
          </w:tcPr>
          <w:p w14:paraId="22A21AD4" w14:textId="77777777" w:rsidR="006B4444" w:rsidRDefault="006B4444" w:rsidP="006B4444">
            <w:pPr>
              <w:spacing w:after="0"/>
            </w:pPr>
            <w:r>
              <w:t>– rozpoznaje motywy postępowania i cechy bohaterów</w:t>
            </w:r>
          </w:p>
        </w:tc>
        <w:tc>
          <w:tcPr>
            <w:tcW w:w="779" w:type="pct"/>
          </w:tcPr>
          <w:p w14:paraId="3FEBEEB0" w14:textId="77777777" w:rsidR="006B4444" w:rsidRDefault="006B4444" w:rsidP="006B4444">
            <w:pPr>
              <w:spacing w:after="0"/>
            </w:pPr>
            <w:r>
              <w:t>– omawia motywy postępowania i cechy bohaterów</w:t>
            </w:r>
          </w:p>
        </w:tc>
        <w:tc>
          <w:tcPr>
            <w:tcW w:w="854" w:type="pct"/>
          </w:tcPr>
          <w:p w14:paraId="5930AE34" w14:textId="77777777" w:rsidR="006B4444" w:rsidRDefault="006B4444" w:rsidP="006B4444">
            <w:pPr>
              <w:spacing w:after="0"/>
            </w:pPr>
            <w:r>
              <w:t>– ocenia motywy postępowania i cechy bohaterów</w:t>
            </w:r>
          </w:p>
          <w:p w14:paraId="3B97D9AE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4B86CB6A" w14:textId="77777777" w:rsidR="006B4444" w:rsidRDefault="006B4444" w:rsidP="006B4444">
            <w:pPr>
              <w:spacing w:after="0"/>
            </w:pPr>
            <w:r>
              <w:t>– samodzielnie analizuje i interpretuje tekst</w:t>
            </w:r>
          </w:p>
        </w:tc>
      </w:tr>
      <w:tr w:rsidR="006B4444" w14:paraId="178A9DEC" w14:textId="77777777" w:rsidTr="006B4444">
        <w:tc>
          <w:tcPr>
            <w:tcW w:w="788" w:type="pct"/>
          </w:tcPr>
          <w:p w14:paraId="40635733" w14:textId="7918F663" w:rsidR="006B4444" w:rsidRDefault="006B4444" w:rsidP="006B4444">
            <w:pPr>
              <w:spacing w:after="0"/>
            </w:pPr>
            <w:r w:rsidRPr="000258B2">
              <w:rPr>
                <w:b/>
                <w:bCs/>
              </w:rPr>
              <w:t>Dawno temu w</w:t>
            </w:r>
            <w:r>
              <w:rPr>
                <w:b/>
                <w:bCs/>
              </w:rPr>
              <w:t> </w:t>
            </w:r>
            <w:r w:rsidRPr="000258B2">
              <w:rPr>
                <w:b/>
                <w:bCs/>
              </w:rPr>
              <w:t>Kruszwicy...</w:t>
            </w:r>
            <w:r>
              <w:t xml:space="preserve"> </w:t>
            </w:r>
          </w:p>
          <w:p w14:paraId="3E151F70" w14:textId="77777777" w:rsidR="006B4444" w:rsidRPr="00EC120A" w:rsidRDefault="006B4444" w:rsidP="006B4444">
            <w:pPr>
              <w:spacing w:after="0"/>
              <w:rPr>
                <w:b/>
                <w:bCs/>
                <w:iCs/>
              </w:rPr>
            </w:pPr>
            <w:r>
              <w:t xml:space="preserve">Cecylia Niewiadomska, </w:t>
            </w:r>
            <w:r w:rsidRPr="006B4444">
              <w:rPr>
                <w:b/>
                <w:bCs/>
                <w:i/>
              </w:rPr>
              <w:t>Piast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(fragmenty)</w:t>
            </w:r>
          </w:p>
        </w:tc>
        <w:tc>
          <w:tcPr>
            <w:tcW w:w="772" w:type="pct"/>
          </w:tcPr>
          <w:p w14:paraId="4B63DDCF" w14:textId="77777777" w:rsidR="006B4444" w:rsidRPr="002002C5" w:rsidRDefault="006B4444" w:rsidP="006B4444">
            <w:pPr>
              <w:spacing w:after="0"/>
            </w:pPr>
            <w:r w:rsidRPr="002002C5">
              <w:t>– nazywa czas i miejsce wydarzeń</w:t>
            </w:r>
          </w:p>
          <w:p w14:paraId="51412B09" w14:textId="77777777" w:rsidR="006B4444" w:rsidRPr="002002C5" w:rsidRDefault="006B4444" w:rsidP="006B4444">
            <w:pPr>
              <w:spacing w:after="0"/>
            </w:pPr>
            <w:r w:rsidRPr="002002C5">
              <w:t>– rozpoznaje bohaterów</w:t>
            </w:r>
          </w:p>
          <w:p w14:paraId="4C1CD422" w14:textId="77777777" w:rsidR="006B4444" w:rsidRPr="002002C5" w:rsidRDefault="006B4444" w:rsidP="006B4444">
            <w:pPr>
              <w:spacing w:after="0"/>
            </w:pPr>
            <w:r w:rsidRPr="002002C5">
              <w:t>– nazywa cechy dobrego władcy</w:t>
            </w:r>
          </w:p>
          <w:p w14:paraId="0902EA5B" w14:textId="77777777" w:rsidR="006B4444" w:rsidRPr="002002C5" w:rsidRDefault="006B4444" w:rsidP="006B4444">
            <w:pPr>
              <w:spacing w:after="0"/>
            </w:pPr>
            <w:r w:rsidRPr="002002C5">
              <w:t>– rozpoznaje wydarzenia w utworze</w:t>
            </w:r>
          </w:p>
          <w:p w14:paraId="4FE55BE8" w14:textId="77777777" w:rsidR="006B4444" w:rsidRPr="002002C5" w:rsidRDefault="006B4444" w:rsidP="006B4444">
            <w:pPr>
              <w:spacing w:after="0"/>
            </w:pPr>
            <w:r w:rsidRPr="002002C5">
              <w:t>– wie, czym charakteryzują się wydarzenia nieprawdopodobne</w:t>
            </w:r>
          </w:p>
          <w:p w14:paraId="2D03ABA0" w14:textId="77777777" w:rsidR="006B4444" w:rsidRPr="002002C5" w:rsidRDefault="006B4444" w:rsidP="006B4444">
            <w:pPr>
              <w:spacing w:after="0"/>
            </w:pPr>
            <w:r w:rsidRPr="002002C5">
              <w:t>– wymienia imiona bohaterów</w:t>
            </w:r>
          </w:p>
          <w:p w14:paraId="00DBD286" w14:textId="77777777" w:rsidR="006B4444" w:rsidRPr="002002C5" w:rsidRDefault="006B4444" w:rsidP="006B4444">
            <w:pPr>
              <w:spacing w:after="0"/>
            </w:pPr>
            <w:r w:rsidRPr="002002C5">
              <w:t>– opowiada o przebiegu obyczaju postrzyżyn</w:t>
            </w:r>
          </w:p>
        </w:tc>
        <w:tc>
          <w:tcPr>
            <w:tcW w:w="772" w:type="pct"/>
          </w:tcPr>
          <w:p w14:paraId="0C281767" w14:textId="77777777" w:rsidR="006B4444" w:rsidRPr="002002C5" w:rsidRDefault="006B4444" w:rsidP="006B4444">
            <w:pPr>
              <w:spacing w:after="0"/>
            </w:pPr>
            <w:r w:rsidRPr="002002C5">
              <w:t>– zbiera informacje o czasie i miejscu wydarzeń</w:t>
            </w:r>
          </w:p>
          <w:p w14:paraId="79169126" w14:textId="77777777" w:rsidR="006B4444" w:rsidRPr="002002C5" w:rsidRDefault="006B4444" w:rsidP="006B4444">
            <w:pPr>
              <w:spacing w:after="0"/>
            </w:pPr>
            <w:r w:rsidRPr="002002C5">
              <w:t xml:space="preserve">– wypowiada się na temat </w:t>
            </w:r>
            <w:r>
              <w:t>bohaterów</w:t>
            </w:r>
          </w:p>
          <w:p w14:paraId="71CB5620" w14:textId="77777777" w:rsidR="006B4444" w:rsidRPr="002002C5" w:rsidRDefault="006B4444" w:rsidP="006B4444">
            <w:pPr>
              <w:spacing w:after="0"/>
            </w:pPr>
            <w:r w:rsidRPr="002002C5">
              <w:t>– omawia cechy dobrego władcy</w:t>
            </w:r>
          </w:p>
          <w:p w14:paraId="20B400D7" w14:textId="77777777" w:rsidR="006B4444" w:rsidRPr="002002C5" w:rsidRDefault="006B4444" w:rsidP="006B4444">
            <w:pPr>
              <w:spacing w:after="0"/>
            </w:pPr>
            <w:r w:rsidRPr="002002C5">
              <w:t>– porządkuje wydarzenia w utworze</w:t>
            </w:r>
          </w:p>
          <w:p w14:paraId="3490EB48" w14:textId="77777777" w:rsidR="006B4444" w:rsidRPr="002002C5" w:rsidRDefault="006B4444" w:rsidP="006B4444">
            <w:pPr>
              <w:spacing w:after="0"/>
            </w:pPr>
            <w:r w:rsidRPr="002002C5">
              <w:t>– rozpoznaje wydarzenia nieprawdopodobne</w:t>
            </w:r>
          </w:p>
          <w:p w14:paraId="369F0552" w14:textId="77777777" w:rsidR="006B4444" w:rsidRPr="002002C5" w:rsidRDefault="006B4444" w:rsidP="006B4444">
            <w:pPr>
              <w:spacing w:after="0"/>
            </w:pPr>
            <w:r w:rsidRPr="002002C5">
              <w:t>– omawia znaczenie imienia</w:t>
            </w:r>
          </w:p>
          <w:p w14:paraId="0D9BDE4E" w14:textId="77777777" w:rsidR="006B4444" w:rsidRPr="002002C5" w:rsidRDefault="006B4444" w:rsidP="006B4444">
            <w:pPr>
              <w:spacing w:after="0"/>
            </w:pPr>
            <w:r w:rsidRPr="002002C5">
              <w:t xml:space="preserve">– omawia obyczaj postrzyżyn </w:t>
            </w:r>
          </w:p>
        </w:tc>
        <w:tc>
          <w:tcPr>
            <w:tcW w:w="779" w:type="pct"/>
          </w:tcPr>
          <w:p w14:paraId="2FABFCB3" w14:textId="77777777" w:rsidR="006B4444" w:rsidRPr="002002C5" w:rsidRDefault="006B4444" w:rsidP="006B4444">
            <w:pPr>
              <w:spacing w:after="0"/>
            </w:pPr>
            <w:r w:rsidRPr="002002C5">
              <w:t>– wypowiada się na temat czasu i miejsca wydarzeń</w:t>
            </w:r>
          </w:p>
          <w:p w14:paraId="740A38DD" w14:textId="77777777" w:rsidR="006B4444" w:rsidRPr="002002C5" w:rsidRDefault="006B4444" w:rsidP="006B4444">
            <w:pPr>
              <w:spacing w:after="0"/>
            </w:pPr>
            <w:r w:rsidRPr="002002C5">
              <w:t>– wstępnie charakteryzuje bohaterów</w:t>
            </w:r>
          </w:p>
          <w:p w14:paraId="47346E52" w14:textId="77777777" w:rsidR="006B4444" w:rsidRPr="002002C5" w:rsidRDefault="006B4444" w:rsidP="006B4444">
            <w:pPr>
              <w:spacing w:after="0"/>
            </w:pPr>
            <w:r w:rsidRPr="002002C5">
              <w:t>– charakteryzuje dobrego władcę</w:t>
            </w:r>
          </w:p>
          <w:p w14:paraId="41791954" w14:textId="77777777" w:rsidR="006B4444" w:rsidRPr="002002C5" w:rsidRDefault="006B4444" w:rsidP="006B4444">
            <w:pPr>
              <w:spacing w:after="0"/>
            </w:pPr>
            <w:r w:rsidRPr="002002C5">
              <w:t>– szereguje wydarzenia w utworze</w:t>
            </w:r>
          </w:p>
          <w:p w14:paraId="5DCD87AD" w14:textId="77777777" w:rsidR="006B4444" w:rsidRPr="002002C5" w:rsidRDefault="006B4444" w:rsidP="006B4444">
            <w:pPr>
              <w:spacing w:after="0"/>
            </w:pPr>
            <w:r w:rsidRPr="002002C5">
              <w:t>– omawia wydarzenia nieprawdopodobne</w:t>
            </w:r>
          </w:p>
          <w:p w14:paraId="30DAE1B9" w14:textId="77777777" w:rsidR="006B4444" w:rsidRPr="002002C5" w:rsidRDefault="006B4444" w:rsidP="006B4444">
            <w:pPr>
              <w:spacing w:after="0"/>
            </w:pPr>
            <w:r w:rsidRPr="002002C5">
              <w:t>– wypowiada się na temat znaczenia imienia</w:t>
            </w:r>
          </w:p>
          <w:p w14:paraId="581242EF" w14:textId="77777777" w:rsidR="006B4444" w:rsidRPr="002002C5" w:rsidRDefault="006B4444" w:rsidP="006B4444">
            <w:pPr>
              <w:spacing w:after="0"/>
            </w:pPr>
            <w:r w:rsidRPr="002002C5">
              <w:t xml:space="preserve">– wypowiada się na temat obyczajów </w:t>
            </w:r>
            <w:r w:rsidRPr="002002C5">
              <w:lastRenderedPageBreak/>
              <w:t>przedstawionych w utworze</w:t>
            </w:r>
          </w:p>
          <w:p w14:paraId="4F9EA4AA" w14:textId="77777777" w:rsidR="006B4444" w:rsidRPr="002002C5" w:rsidRDefault="006B4444" w:rsidP="006B4444">
            <w:pPr>
              <w:spacing w:after="0"/>
            </w:pPr>
          </w:p>
        </w:tc>
        <w:tc>
          <w:tcPr>
            <w:tcW w:w="854" w:type="pct"/>
          </w:tcPr>
          <w:p w14:paraId="141FDF6F" w14:textId="77777777" w:rsidR="006B4444" w:rsidRPr="002002C5" w:rsidRDefault="006B4444" w:rsidP="006B4444">
            <w:pPr>
              <w:spacing w:after="0"/>
            </w:pPr>
            <w:r w:rsidRPr="002002C5">
              <w:lastRenderedPageBreak/>
              <w:t>– omawia czas i</w:t>
            </w:r>
            <w:r>
              <w:t> </w:t>
            </w:r>
            <w:r w:rsidRPr="002002C5">
              <w:t>miejsce wydarzeń</w:t>
            </w:r>
          </w:p>
          <w:p w14:paraId="25CB585A" w14:textId="77777777" w:rsidR="006B4444" w:rsidRPr="002002C5" w:rsidRDefault="006B4444" w:rsidP="006B4444">
            <w:pPr>
              <w:spacing w:after="0"/>
            </w:pPr>
            <w:r w:rsidRPr="002002C5">
              <w:t>– charakteryzuje bohaterów</w:t>
            </w:r>
          </w:p>
          <w:p w14:paraId="050942ED" w14:textId="77777777" w:rsidR="006B4444" w:rsidRPr="002002C5" w:rsidRDefault="006B4444" w:rsidP="006B4444">
            <w:pPr>
              <w:spacing w:after="0"/>
            </w:pPr>
            <w:r w:rsidRPr="002002C5">
              <w:t>– tworzy pełną wypowiedź charakteryzującą dobrego władcę</w:t>
            </w:r>
          </w:p>
          <w:p w14:paraId="4F59237C" w14:textId="77777777" w:rsidR="006B4444" w:rsidRPr="002002C5" w:rsidRDefault="006B4444" w:rsidP="006B4444">
            <w:pPr>
              <w:spacing w:after="0"/>
            </w:pPr>
            <w:r w:rsidRPr="002002C5">
              <w:t>– omawia wydarzenia w utworze</w:t>
            </w:r>
          </w:p>
          <w:p w14:paraId="29B33E64" w14:textId="77777777" w:rsidR="006B4444" w:rsidRPr="002002C5" w:rsidRDefault="006B4444" w:rsidP="006B4444">
            <w:pPr>
              <w:spacing w:after="0"/>
            </w:pPr>
            <w:r w:rsidRPr="002002C5">
              <w:t>– tworzy rozbudowana wypowiedź na temat wydarzeń nieprawdopodobnych</w:t>
            </w:r>
          </w:p>
          <w:p w14:paraId="5C6D3CD9" w14:textId="77777777" w:rsidR="006B4444" w:rsidRPr="002002C5" w:rsidRDefault="006B4444" w:rsidP="006B4444">
            <w:pPr>
              <w:spacing w:after="0"/>
            </w:pPr>
            <w:r w:rsidRPr="002002C5">
              <w:t>– omawia symboliczne znaczenia imienia</w:t>
            </w:r>
          </w:p>
          <w:p w14:paraId="30D9C357" w14:textId="5433468C" w:rsidR="006B4444" w:rsidRPr="002002C5" w:rsidRDefault="006B4444" w:rsidP="006B4444">
            <w:pPr>
              <w:spacing w:after="0"/>
            </w:pPr>
            <w:r w:rsidRPr="002002C5">
              <w:lastRenderedPageBreak/>
              <w:t>– omawia zwyczaje opisane w utworze</w:t>
            </w:r>
          </w:p>
          <w:p w14:paraId="2D27ABAF" w14:textId="77777777" w:rsidR="006B4444" w:rsidRPr="002002C5" w:rsidRDefault="006B4444" w:rsidP="006B4444">
            <w:pPr>
              <w:spacing w:after="0"/>
              <w:rPr>
                <w:strike/>
              </w:rPr>
            </w:pPr>
          </w:p>
        </w:tc>
        <w:tc>
          <w:tcPr>
            <w:tcW w:w="1035" w:type="pct"/>
          </w:tcPr>
          <w:p w14:paraId="65F23290" w14:textId="77777777" w:rsidR="006B4444" w:rsidRDefault="006B4444" w:rsidP="006B4444">
            <w:pPr>
              <w:spacing w:after="0"/>
            </w:pPr>
            <w:r>
              <w:lastRenderedPageBreak/>
              <w:t>– samodzielnie analizuje i interpretuje tekst</w:t>
            </w:r>
          </w:p>
        </w:tc>
      </w:tr>
      <w:tr w:rsidR="006B4444" w14:paraId="48D2F818" w14:textId="77777777" w:rsidTr="006B4444">
        <w:tc>
          <w:tcPr>
            <w:tcW w:w="788" w:type="pct"/>
          </w:tcPr>
          <w:p w14:paraId="1741A814" w14:textId="46C55B70" w:rsidR="006B4444" w:rsidRPr="00532B71" w:rsidRDefault="006B4444" w:rsidP="006B4444">
            <w:pPr>
              <w:spacing w:after="0"/>
              <w:rPr>
                <w:b/>
                <w:bCs/>
              </w:rPr>
            </w:pPr>
            <w:r w:rsidRPr="00532B71">
              <w:rPr>
                <w:b/>
                <w:bCs/>
              </w:rPr>
              <w:t xml:space="preserve">Słówko do słówka </w:t>
            </w:r>
            <w:r w:rsidRPr="00137747">
              <w:t xml:space="preserve">– pisownia wyrazów z </w:t>
            </w:r>
            <w:r w:rsidRPr="00137747">
              <w:rPr>
                <w:i/>
                <w:iCs/>
              </w:rPr>
              <w:t>ó</w:t>
            </w:r>
          </w:p>
        </w:tc>
        <w:tc>
          <w:tcPr>
            <w:tcW w:w="772" w:type="pct"/>
          </w:tcPr>
          <w:p w14:paraId="4CD9CBF9" w14:textId="77777777" w:rsidR="006B4444" w:rsidRDefault="006B4444" w:rsidP="006B4444">
            <w:pPr>
              <w:spacing w:after="0"/>
              <w:rPr>
                <w:i/>
                <w:iCs/>
              </w:rPr>
            </w:pPr>
            <w:r>
              <w:t xml:space="preserve">– zna podstawowe zasady pisowni wyrazów z </w:t>
            </w:r>
            <w:r w:rsidRPr="00137747">
              <w:rPr>
                <w:i/>
                <w:iCs/>
              </w:rPr>
              <w:t>ó</w:t>
            </w:r>
          </w:p>
          <w:p w14:paraId="5A72FEF3" w14:textId="77777777" w:rsidR="006B4444" w:rsidRPr="002002C5" w:rsidRDefault="006B4444" w:rsidP="006B4444">
            <w:pPr>
              <w:spacing w:after="0"/>
            </w:pPr>
            <w:r>
              <w:t>–</w:t>
            </w:r>
            <w:r w:rsidRPr="00121E4B">
              <w:rPr>
                <w:color w:val="FF0000"/>
              </w:rPr>
              <w:t xml:space="preserve"> </w:t>
            </w:r>
            <w:r w:rsidRPr="002002C5">
              <w:t xml:space="preserve">zna wyjątki pisowni wyrazów z </w:t>
            </w:r>
            <w:r w:rsidRPr="002002C5">
              <w:rPr>
                <w:i/>
                <w:iCs/>
              </w:rPr>
              <w:t>ó</w:t>
            </w:r>
          </w:p>
          <w:p w14:paraId="08AB94E9" w14:textId="77777777" w:rsidR="006B4444" w:rsidRDefault="006B4444" w:rsidP="006B4444">
            <w:pPr>
              <w:spacing w:after="0"/>
            </w:pPr>
            <w:r w:rsidRPr="002002C5">
              <w:t>– wie, na czym polega kolejność alfabetyczna</w:t>
            </w:r>
          </w:p>
        </w:tc>
        <w:tc>
          <w:tcPr>
            <w:tcW w:w="772" w:type="pct"/>
          </w:tcPr>
          <w:p w14:paraId="397C5FF3" w14:textId="77777777" w:rsidR="006B4444" w:rsidRDefault="006B4444" w:rsidP="006B4444">
            <w:pPr>
              <w:spacing w:after="0"/>
            </w:pPr>
            <w:r>
              <w:t xml:space="preserve">– zna zasady ortograficzne pisowni </w:t>
            </w:r>
            <w:r w:rsidRPr="00137747">
              <w:rPr>
                <w:i/>
                <w:iCs/>
              </w:rPr>
              <w:t>ó</w:t>
            </w:r>
          </w:p>
          <w:p w14:paraId="7379B4AE" w14:textId="77777777" w:rsidR="006B4444" w:rsidRPr="002002C5" w:rsidRDefault="006B4444" w:rsidP="006B4444">
            <w:pPr>
              <w:spacing w:after="0"/>
            </w:pPr>
            <w:r>
              <w:t>–</w:t>
            </w:r>
            <w:r>
              <w:rPr>
                <w:color w:val="FF0000"/>
              </w:rPr>
              <w:t xml:space="preserve"> </w:t>
            </w:r>
            <w:r w:rsidRPr="002002C5">
              <w:t xml:space="preserve">rozpoznaje wyjątki pisowni wyrazów z </w:t>
            </w:r>
            <w:r w:rsidRPr="002002C5">
              <w:rPr>
                <w:i/>
                <w:iCs/>
              </w:rPr>
              <w:t>ó</w:t>
            </w:r>
          </w:p>
          <w:p w14:paraId="1F157B63" w14:textId="77777777" w:rsidR="006B4444" w:rsidRPr="00121E4B" w:rsidRDefault="006B4444" w:rsidP="006B4444">
            <w:pPr>
              <w:spacing w:after="0"/>
            </w:pPr>
            <w:r w:rsidRPr="002002C5">
              <w:t>– zna zasady pisowni alfabetycznej</w:t>
            </w:r>
          </w:p>
        </w:tc>
        <w:tc>
          <w:tcPr>
            <w:tcW w:w="779" w:type="pct"/>
          </w:tcPr>
          <w:p w14:paraId="162B4854" w14:textId="77777777" w:rsidR="006B4444" w:rsidRDefault="006B4444" w:rsidP="006B4444">
            <w:pPr>
              <w:spacing w:after="0"/>
              <w:rPr>
                <w:i/>
                <w:iCs/>
              </w:rPr>
            </w:pPr>
            <w:r>
              <w:t xml:space="preserve">– omawia zasady pisowni wyrazów z </w:t>
            </w:r>
            <w:r w:rsidRPr="00137747">
              <w:rPr>
                <w:i/>
                <w:iCs/>
              </w:rPr>
              <w:t xml:space="preserve">ó </w:t>
            </w:r>
          </w:p>
          <w:p w14:paraId="15827D4F" w14:textId="77777777" w:rsidR="006B4444" w:rsidRPr="002002C5" w:rsidRDefault="006B4444" w:rsidP="006B4444">
            <w:pPr>
              <w:spacing w:after="0"/>
              <w:rPr>
                <w:iCs/>
              </w:rPr>
            </w:pPr>
            <w:r w:rsidRPr="002002C5">
              <w:t>–</w:t>
            </w:r>
            <w:r w:rsidRPr="002002C5">
              <w:rPr>
                <w:i/>
                <w:iCs/>
              </w:rPr>
              <w:t xml:space="preserve"> </w:t>
            </w:r>
            <w:r w:rsidRPr="002002C5">
              <w:rPr>
                <w:iCs/>
              </w:rPr>
              <w:t xml:space="preserve">omawia wyjątki pisowni wyrazów z </w:t>
            </w:r>
            <w:r w:rsidRPr="002002C5">
              <w:rPr>
                <w:i/>
              </w:rPr>
              <w:t>ó</w:t>
            </w:r>
          </w:p>
          <w:p w14:paraId="4A0DFB6B" w14:textId="77777777" w:rsidR="006B4444" w:rsidRPr="00121E4B" w:rsidRDefault="006B4444" w:rsidP="006B4444">
            <w:pPr>
              <w:spacing w:after="0"/>
            </w:pPr>
            <w:r w:rsidRPr="002002C5">
              <w:t>–</w:t>
            </w:r>
            <w:r w:rsidRPr="002002C5">
              <w:rPr>
                <w:iCs/>
              </w:rPr>
              <w:t xml:space="preserve"> wymienia litery w kolejności alfabetycznej</w:t>
            </w:r>
          </w:p>
        </w:tc>
        <w:tc>
          <w:tcPr>
            <w:tcW w:w="854" w:type="pct"/>
          </w:tcPr>
          <w:p w14:paraId="157308CC" w14:textId="77777777" w:rsidR="006B4444" w:rsidRDefault="006B4444" w:rsidP="006B4444">
            <w:pPr>
              <w:spacing w:after="0"/>
              <w:rPr>
                <w:i/>
                <w:iCs/>
              </w:rPr>
            </w:pPr>
            <w:r>
              <w:t xml:space="preserve">– stosuje w praktyce zasady pisowni wyrazów z </w:t>
            </w:r>
            <w:r w:rsidRPr="00137747">
              <w:rPr>
                <w:i/>
                <w:iCs/>
              </w:rPr>
              <w:t>ó</w:t>
            </w:r>
          </w:p>
          <w:p w14:paraId="7925342D" w14:textId="77777777" w:rsidR="006B4444" w:rsidRPr="002002C5" w:rsidRDefault="006B4444" w:rsidP="006B4444">
            <w:pPr>
              <w:spacing w:after="0"/>
              <w:rPr>
                <w:iCs/>
              </w:rPr>
            </w:pPr>
            <w:r>
              <w:t>–</w:t>
            </w:r>
            <w:r w:rsidRPr="00121E4B">
              <w:rPr>
                <w:iCs/>
                <w:color w:val="FF0000"/>
              </w:rPr>
              <w:t xml:space="preserve"> </w:t>
            </w:r>
            <w:r w:rsidRPr="002002C5">
              <w:rPr>
                <w:iCs/>
              </w:rPr>
              <w:t xml:space="preserve">zapisuje poprawnie wyjątki pisowni wyrazów z </w:t>
            </w:r>
            <w:r w:rsidRPr="002002C5">
              <w:rPr>
                <w:i/>
              </w:rPr>
              <w:t>ó</w:t>
            </w:r>
          </w:p>
          <w:p w14:paraId="234F99C9" w14:textId="77777777" w:rsidR="006B4444" w:rsidRDefault="006B4444" w:rsidP="006B4444">
            <w:pPr>
              <w:spacing w:after="0"/>
            </w:pPr>
            <w:r w:rsidRPr="002002C5">
              <w:t>–</w:t>
            </w:r>
            <w:r w:rsidRPr="002002C5">
              <w:rPr>
                <w:iCs/>
              </w:rPr>
              <w:t xml:space="preserve"> zna alfabet</w:t>
            </w:r>
          </w:p>
        </w:tc>
        <w:tc>
          <w:tcPr>
            <w:tcW w:w="1035" w:type="pct"/>
          </w:tcPr>
          <w:p w14:paraId="3FCB7C2D" w14:textId="77777777" w:rsidR="006B4444" w:rsidRDefault="006B4444" w:rsidP="006B4444">
            <w:pPr>
              <w:spacing w:after="0"/>
              <w:rPr>
                <w:i/>
                <w:iCs/>
              </w:rPr>
            </w:pPr>
            <w:r>
              <w:t xml:space="preserve">– zapisuje bezbłędnie wszystkie wyrazy z </w:t>
            </w:r>
            <w:r w:rsidRPr="00137747">
              <w:rPr>
                <w:i/>
                <w:iCs/>
              </w:rPr>
              <w:t>ó</w:t>
            </w:r>
          </w:p>
          <w:p w14:paraId="7C67A11C" w14:textId="77777777" w:rsidR="006B4444" w:rsidRPr="002E50A7" w:rsidRDefault="006B4444" w:rsidP="006B4444">
            <w:pPr>
              <w:spacing w:after="0"/>
            </w:pPr>
            <w:r w:rsidRPr="002E50A7">
              <w:t>–</w:t>
            </w:r>
            <w:r w:rsidRPr="002E50A7">
              <w:rPr>
                <w:iCs/>
              </w:rPr>
              <w:t xml:space="preserve"> zapisuje poprawnie wszystkie wyjątki pisowni wyrazów z </w:t>
            </w:r>
            <w:r w:rsidRPr="002E50A7">
              <w:rPr>
                <w:i/>
              </w:rPr>
              <w:t>ó</w:t>
            </w:r>
          </w:p>
          <w:p w14:paraId="2E9CBC6A" w14:textId="77777777" w:rsidR="006B4444" w:rsidRPr="002E50A7" w:rsidRDefault="006B4444" w:rsidP="006B4444">
            <w:pPr>
              <w:spacing w:after="0"/>
              <w:rPr>
                <w:bCs/>
              </w:rPr>
            </w:pPr>
            <w:r>
              <w:rPr>
                <w:bCs/>
              </w:rPr>
              <w:t>–</w:t>
            </w:r>
            <w:r w:rsidRPr="002E50A7">
              <w:rPr>
                <w:bCs/>
              </w:rPr>
              <w:t xml:space="preserve"> wymienia cały alfabet</w:t>
            </w:r>
          </w:p>
          <w:p w14:paraId="4DF4F11E" w14:textId="77777777" w:rsidR="006B4444" w:rsidRDefault="006B4444" w:rsidP="006B4444">
            <w:pPr>
              <w:spacing w:after="0"/>
            </w:pPr>
          </w:p>
        </w:tc>
      </w:tr>
      <w:tr w:rsidR="006B4444" w14:paraId="08BA6A71" w14:textId="77777777" w:rsidTr="006B4444">
        <w:tc>
          <w:tcPr>
            <w:tcW w:w="788" w:type="pct"/>
          </w:tcPr>
          <w:p w14:paraId="596DCE7B" w14:textId="0A48562C" w:rsidR="006B4444" w:rsidRPr="00137747" w:rsidRDefault="006B4444" w:rsidP="006B4444">
            <w:pPr>
              <w:spacing w:after="0"/>
              <w:rPr>
                <w:b/>
                <w:bCs/>
              </w:rPr>
            </w:pPr>
            <w:r w:rsidRPr="00137747">
              <w:rPr>
                <w:b/>
                <w:bCs/>
              </w:rPr>
              <w:t xml:space="preserve">Uważam, uczę się, umiem! </w:t>
            </w:r>
            <w:r>
              <w:t>–</w:t>
            </w:r>
            <w:r>
              <w:rPr>
                <w:b/>
                <w:bCs/>
              </w:rPr>
              <w:t xml:space="preserve"> </w:t>
            </w:r>
            <w:r w:rsidRPr="00137747">
              <w:t>pisownia wyrazów z</w:t>
            </w:r>
            <w:r>
              <w:t> </w:t>
            </w:r>
            <w:r w:rsidRPr="001E120C">
              <w:rPr>
                <w:i/>
                <w:iCs/>
              </w:rPr>
              <w:t>u</w:t>
            </w:r>
            <w:r w:rsidRPr="00137747">
              <w:rPr>
                <w:b/>
                <w:bCs/>
              </w:rPr>
              <w:t xml:space="preserve"> </w:t>
            </w:r>
          </w:p>
        </w:tc>
        <w:tc>
          <w:tcPr>
            <w:tcW w:w="772" w:type="pct"/>
          </w:tcPr>
          <w:p w14:paraId="649721F8" w14:textId="77777777" w:rsidR="006B4444" w:rsidRDefault="006B4444" w:rsidP="006B4444">
            <w:pPr>
              <w:spacing w:after="0"/>
            </w:pPr>
            <w:r>
              <w:t xml:space="preserve">– zna podstawowe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772" w:type="pct"/>
          </w:tcPr>
          <w:p w14:paraId="14FF0668" w14:textId="77777777" w:rsidR="006B4444" w:rsidRDefault="006B4444" w:rsidP="006B4444">
            <w:pPr>
              <w:spacing w:after="0"/>
            </w:pPr>
            <w:r>
              <w:t xml:space="preserve">– zna zasady ortograficzne pisowni wyrazów z </w:t>
            </w:r>
            <w:r w:rsidRPr="001E120C">
              <w:rPr>
                <w:i/>
                <w:iCs/>
              </w:rPr>
              <w:t>u</w:t>
            </w:r>
          </w:p>
        </w:tc>
        <w:tc>
          <w:tcPr>
            <w:tcW w:w="779" w:type="pct"/>
          </w:tcPr>
          <w:p w14:paraId="16A5790F" w14:textId="77777777" w:rsidR="006B4444" w:rsidRDefault="006B4444" w:rsidP="006B4444">
            <w:pPr>
              <w:spacing w:after="0"/>
            </w:pPr>
            <w:r>
              <w:t xml:space="preserve">– omawia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854" w:type="pct"/>
          </w:tcPr>
          <w:p w14:paraId="6521ED8B" w14:textId="77777777" w:rsidR="006B4444" w:rsidRDefault="006B4444" w:rsidP="006B4444">
            <w:pPr>
              <w:spacing w:after="0"/>
            </w:pPr>
            <w:r>
              <w:t xml:space="preserve">– stosuje w praktyce zasady pisowni wyrazów z </w:t>
            </w:r>
            <w:r w:rsidRPr="001E120C">
              <w:rPr>
                <w:i/>
                <w:iCs/>
              </w:rPr>
              <w:t>u</w:t>
            </w:r>
            <w:r>
              <w:t xml:space="preserve"> </w:t>
            </w:r>
          </w:p>
        </w:tc>
        <w:tc>
          <w:tcPr>
            <w:tcW w:w="1035" w:type="pct"/>
          </w:tcPr>
          <w:p w14:paraId="61A2D711" w14:textId="77777777" w:rsidR="006B4444" w:rsidRDefault="006B4444" w:rsidP="006B4444">
            <w:pPr>
              <w:spacing w:after="0"/>
            </w:pPr>
            <w:r>
              <w:t xml:space="preserve">– zapisuje bezbłędnie wszystkie wyrazy </w:t>
            </w:r>
            <w:r w:rsidRPr="00D7229D">
              <w:rPr>
                <w:i/>
                <w:iCs/>
              </w:rPr>
              <w:t>u</w:t>
            </w:r>
          </w:p>
          <w:p w14:paraId="3F21A4C2" w14:textId="77777777" w:rsidR="006B4444" w:rsidRDefault="006B4444" w:rsidP="006B4444">
            <w:pPr>
              <w:spacing w:after="0"/>
            </w:pPr>
          </w:p>
        </w:tc>
      </w:tr>
      <w:tr w:rsidR="006B4444" w14:paraId="2F1499C5" w14:textId="77777777" w:rsidTr="006B4444">
        <w:tc>
          <w:tcPr>
            <w:tcW w:w="788" w:type="pct"/>
          </w:tcPr>
          <w:p w14:paraId="6A1D5165" w14:textId="70648366" w:rsidR="006B4444" w:rsidRPr="00D7229D" w:rsidRDefault="006B4444" w:rsidP="006B4444">
            <w:pPr>
              <w:spacing w:after="0"/>
              <w:rPr>
                <w:b/>
                <w:bCs/>
              </w:rPr>
            </w:pPr>
            <w:r w:rsidRPr="00D7229D">
              <w:rPr>
                <w:b/>
                <w:bCs/>
              </w:rPr>
              <w:t>Ze słownikiem ortograficznym zawsze raźniej!</w:t>
            </w:r>
          </w:p>
        </w:tc>
        <w:tc>
          <w:tcPr>
            <w:tcW w:w="772" w:type="pct"/>
          </w:tcPr>
          <w:p w14:paraId="01C88A0E" w14:textId="77777777" w:rsidR="006B4444" w:rsidRDefault="006B4444" w:rsidP="006B4444">
            <w:pPr>
              <w:spacing w:after="0"/>
            </w:pPr>
            <w:r>
              <w:t>– zna słownik ortograficzny</w:t>
            </w:r>
          </w:p>
        </w:tc>
        <w:tc>
          <w:tcPr>
            <w:tcW w:w="772" w:type="pct"/>
          </w:tcPr>
          <w:p w14:paraId="0564DFF4" w14:textId="77777777" w:rsidR="006B4444" w:rsidRDefault="006B4444" w:rsidP="006B4444">
            <w:pPr>
              <w:spacing w:after="0"/>
            </w:pPr>
            <w:r>
              <w:t>– wie, do czego służy słownik ortograficzny</w:t>
            </w:r>
          </w:p>
        </w:tc>
        <w:tc>
          <w:tcPr>
            <w:tcW w:w="779" w:type="pct"/>
          </w:tcPr>
          <w:p w14:paraId="09F05535" w14:textId="77777777" w:rsidR="006B4444" w:rsidRDefault="006B4444" w:rsidP="006B4444">
            <w:pPr>
              <w:spacing w:after="0"/>
            </w:pPr>
            <w:r>
              <w:t>– omawia budowę słownika ortograficznego</w:t>
            </w:r>
          </w:p>
        </w:tc>
        <w:tc>
          <w:tcPr>
            <w:tcW w:w="854" w:type="pct"/>
          </w:tcPr>
          <w:p w14:paraId="2C876930" w14:textId="2DC55D34" w:rsidR="006B4444" w:rsidRDefault="006B4444" w:rsidP="006B4444">
            <w:pPr>
              <w:spacing w:after="0"/>
            </w:pPr>
            <w:r>
              <w:t>– funkcjonalnie korzysta ze słownika ortograficznego</w:t>
            </w:r>
          </w:p>
        </w:tc>
        <w:tc>
          <w:tcPr>
            <w:tcW w:w="1035" w:type="pct"/>
          </w:tcPr>
          <w:p w14:paraId="61DB2483" w14:textId="77777777" w:rsidR="006B4444" w:rsidRDefault="006B4444" w:rsidP="006B4444">
            <w:pPr>
              <w:spacing w:after="0"/>
            </w:pPr>
            <w:r>
              <w:t xml:space="preserve">– pracuje ze słownikiem ortograficznym </w:t>
            </w:r>
          </w:p>
        </w:tc>
      </w:tr>
      <w:tr w:rsidR="006B4444" w14:paraId="5B80AE64" w14:textId="77777777" w:rsidTr="006B4444">
        <w:tc>
          <w:tcPr>
            <w:tcW w:w="788" w:type="pct"/>
          </w:tcPr>
          <w:p w14:paraId="15E47528" w14:textId="1909AD61" w:rsidR="006B4444" w:rsidRPr="00D7229D" w:rsidRDefault="006B4444" w:rsidP="006B44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Materiał z PP można omówić ob. podczas lekcji z </w:t>
            </w:r>
            <w:r w:rsidRPr="00E43A1B">
              <w:rPr>
                <w:b/>
                <w:bCs/>
                <w:i/>
              </w:rPr>
              <w:t>Mazurkiem Dąbrowskiego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72" w:type="pct"/>
          </w:tcPr>
          <w:p w14:paraId="786F34BA" w14:textId="77777777" w:rsidR="006B4444" w:rsidRDefault="006B4444" w:rsidP="006B4444">
            <w:pPr>
              <w:spacing w:after="0"/>
            </w:pPr>
            <w:r>
              <w:t>– zna pojęcia wersu i strofy</w:t>
            </w:r>
          </w:p>
          <w:p w14:paraId="5D46C26C" w14:textId="77777777" w:rsidR="006B4444" w:rsidRDefault="006B4444" w:rsidP="006B4444">
            <w:pPr>
              <w:spacing w:after="0"/>
            </w:pPr>
            <w:r>
              <w:t>– wie, kto to jest osoba mówiąca w wierszu</w:t>
            </w:r>
          </w:p>
        </w:tc>
        <w:tc>
          <w:tcPr>
            <w:tcW w:w="772" w:type="pct"/>
          </w:tcPr>
          <w:p w14:paraId="7E9D9700" w14:textId="77777777" w:rsidR="006B4444" w:rsidRDefault="006B4444" w:rsidP="006B4444">
            <w:pPr>
              <w:spacing w:after="0"/>
            </w:pPr>
            <w:r>
              <w:t>– odróżnia wers od strofy</w:t>
            </w:r>
          </w:p>
          <w:p w14:paraId="7EB6DF2C" w14:textId="77777777" w:rsidR="006B4444" w:rsidRDefault="006B4444" w:rsidP="006B4444">
            <w:pPr>
              <w:spacing w:after="0"/>
            </w:pPr>
            <w:r>
              <w:t>– rozpoznaje osobę mówiącą w wierszu</w:t>
            </w:r>
          </w:p>
        </w:tc>
        <w:tc>
          <w:tcPr>
            <w:tcW w:w="779" w:type="pct"/>
          </w:tcPr>
          <w:p w14:paraId="489C84B5" w14:textId="77777777" w:rsidR="006B4444" w:rsidRDefault="006B4444" w:rsidP="006B4444">
            <w:pPr>
              <w:spacing w:after="0"/>
            </w:pPr>
            <w:r>
              <w:t xml:space="preserve">– wyjaśnia, co to jest wers i strofa </w:t>
            </w:r>
          </w:p>
          <w:p w14:paraId="75AB9E3B" w14:textId="07955D19" w:rsidR="006B4444" w:rsidRDefault="006B4444" w:rsidP="006B4444">
            <w:pPr>
              <w:spacing w:after="0"/>
            </w:pPr>
            <w:r>
              <w:t>– wypowiada się na temat osoby mówiącej w wierszu</w:t>
            </w:r>
          </w:p>
        </w:tc>
        <w:tc>
          <w:tcPr>
            <w:tcW w:w="854" w:type="pct"/>
          </w:tcPr>
          <w:p w14:paraId="53E23099" w14:textId="77777777" w:rsidR="006B4444" w:rsidRDefault="006B4444" w:rsidP="006B4444">
            <w:pPr>
              <w:spacing w:after="0"/>
            </w:pPr>
            <w:r>
              <w:t>– dzieli wiersz na wersy i strofy</w:t>
            </w:r>
          </w:p>
          <w:p w14:paraId="276F3E77" w14:textId="77777777" w:rsidR="006B4444" w:rsidRDefault="006B4444" w:rsidP="006B4444">
            <w:pPr>
              <w:spacing w:after="0"/>
            </w:pPr>
            <w:r>
              <w:t xml:space="preserve">– omawia osobę mówiącą w wierszu </w:t>
            </w:r>
          </w:p>
        </w:tc>
        <w:tc>
          <w:tcPr>
            <w:tcW w:w="1035" w:type="pct"/>
          </w:tcPr>
          <w:p w14:paraId="71BC2FBF" w14:textId="77777777" w:rsidR="006B4444" w:rsidRDefault="006B4444" w:rsidP="006B4444">
            <w:pPr>
              <w:spacing w:after="0"/>
            </w:pPr>
            <w:r>
              <w:t>– samodzielnie analizuje i interpretuje utwór</w:t>
            </w:r>
          </w:p>
        </w:tc>
      </w:tr>
      <w:tr w:rsidR="006B4444" w14:paraId="4C6243D3" w14:textId="77777777" w:rsidTr="006B4444">
        <w:tc>
          <w:tcPr>
            <w:tcW w:w="788" w:type="pct"/>
          </w:tcPr>
          <w:p w14:paraId="43FEF66D" w14:textId="321F76CC" w:rsidR="006B4444" w:rsidRPr="00507432" w:rsidRDefault="006B4444" w:rsidP="006B4444">
            <w:pPr>
              <w:spacing w:after="0"/>
              <w:rPr>
                <w:b/>
                <w:bCs/>
              </w:rPr>
            </w:pPr>
            <w:r w:rsidRPr="00507432">
              <w:rPr>
                <w:b/>
                <w:bCs/>
              </w:rPr>
              <w:t xml:space="preserve">Pieśń wszystkich Polaków </w:t>
            </w:r>
          </w:p>
          <w:p w14:paraId="27408F3D" w14:textId="77777777" w:rsidR="006B4444" w:rsidRPr="00B01364" w:rsidRDefault="006B4444" w:rsidP="006B4444">
            <w:pPr>
              <w:spacing w:after="0"/>
              <w:rPr>
                <w:b/>
                <w:bCs/>
              </w:rPr>
            </w:pPr>
            <w:r w:rsidRPr="00B01364">
              <w:rPr>
                <w:b/>
                <w:bCs/>
              </w:rPr>
              <w:lastRenderedPageBreak/>
              <w:t xml:space="preserve">Józef Wybicki, </w:t>
            </w:r>
            <w:r w:rsidRPr="00B01364">
              <w:rPr>
                <w:b/>
                <w:bCs/>
                <w:i/>
              </w:rPr>
              <w:t>Mazurek Dąbrowskiego</w:t>
            </w:r>
          </w:p>
        </w:tc>
        <w:tc>
          <w:tcPr>
            <w:tcW w:w="772" w:type="pct"/>
          </w:tcPr>
          <w:p w14:paraId="72C3D041" w14:textId="77777777" w:rsidR="006B4444" w:rsidRDefault="006B4444" w:rsidP="006B4444">
            <w:pPr>
              <w:spacing w:after="0"/>
            </w:pPr>
            <w:r>
              <w:lastRenderedPageBreak/>
              <w:t>– zna pojęcie hymnu</w:t>
            </w:r>
          </w:p>
          <w:p w14:paraId="5D193730" w14:textId="77777777" w:rsidR="006B4444" w:rsidRDefault="006B4444" w:rsidP="006B4444">
            <w:pPr>
              <w:spacing w:after="0"/>
            </w:pPr>
            <w:r>
              <w:t xml:space="preserve">– kojarzy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z </w:t>
            </w:r>
            <w:r>
              <w:lastRenderedPageBreak/>
              <w:t>polską tradycją narodową</w:t>
            </w:r>
          </w:p>
          <w:p w14:paraId="2B6703BB" w14:textId="77777777" w:rsidR="006B4444" w:rsidRDefault="006B4444" w:rsidP="006B4444">
            <w:pPr>
              <w:spacing w:after="0"/>
            </w:pPr>
            <w:r>
              <w:t xml:space="preserve">– zna pojęcie refrenu </w:t>
            </w:r>
          </w:p>
        </w:tc>
        <w:tc>
          <w:tcPr>
            <w:tcW w:w="772" w:type="pct"/>
          </w:tcPr>
          <w:p w14:paraId="2A06E7DD" w14:textId="77777777" w:rsidR="006B4444" w:rsidRDefault="006B4444" w:rsidP="006B4444">
            <w:pPr>
              <w:spacing w:after="0"/>
            </w:pPr>
            <w:r>
              <w:lastRenderedPageBreak/>
              <w:t>– zna cechy hymnu jako gatunku literackiego</w:t>
            </w:r>
          </w:p>
          <w:p w14:paraId="65F9D556" w14:textId="77777777" w:rsidR="006B4444" w:rsidRDefault="006B4444" w:rsidP="006B4444">
            <w:pPr>
              <w:spacing w:after="0"/>
            </w:pPr>
            <w:r>
              <w:lastRenderedPageBreak/>
              <w:t xml:space="preserve">– wie, że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jest hymnem narodowym  – rozpoznaje refren</w:t>
            </w:r>
          </w:p>
          <w:p w14:paraId="3C7A2C18" w14:textId="77777777" w:rsidR="006B4444" w:rsidRDefault="006B4444" w:rsidP="006B4444">
            <w:pPr>
              <w:spacing w:after="0"/>
            </w:pPr>
          </w:p>
        </w:tc>
        <w:tc>
          <w:tcPr>
            <w:tcW w:w="779" w:type="pct"/>
          </w:tcPr>
          <w:p w14:paraId="35FA651E" w14:textId="77777777" w:rsidR="006B4444" w:rsidRDefault="006B4444" w:rsidP="006B4444">
            <w:pPr>
              <w:spacing w:after="0"/>
            </w:pPr>
            <w:r>
              <w:lastRenderedPageBreak/>
              <w:t>– omawia cechy hymnu</w:t>
            </w:r>
          </w:p>
          <w:p w14:paraId="620605EA" w14:textId="77777777" w:rsidR="006B4444" w:rsidRDefault="006B4444" w:rsidP="006B4444">
            <w:pPr>
              <w:spacing w:after="0"/>
            </w:pPr>
            <w:r>
              <w:t xml:space="preserve">– zna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</w:t>
            </w:r>
            <w:r>
              <w:lastRenderedPageBreak/>
              <w:t>polskiej tradycji narodowej</w:t>
            </w:r>
          </w:p>
          <w:p w14:paraId="1C1DCFEE" w14:textId="77777777" w:rsidR="006B4444" w:rsidRDefault="006B4444" w:rsidP="006B4444">
            <w:pPr>
              <w:spacing w:after="0"/>
            </w:pPr>
            <w:r>
              <w:t>– omawia znaczenie refrenu</w:t>
            </w:r>
          </w:p>
        </w:tc>
        <w:tc>
          <w:tcPr>
            <w:tcW w:w="854" w:type="pct"/>
          </w:tcPr>
          <w:p w14:paraId="3EBEA2D8" w14:textId="77777777" w:rsidR="006B4444" w:rsidRDefault="006B4444" w:rsidP="006B4444">
            <w:pPr>
              <w:spacing w:after="0"/>
            </w:pPr>
            <w:r>
              <w:lastRenderedPageBreak/>
              <w:t xml:space="preserve">– rozpoznaje hymn spośród innych gatunków literackich </w:t>
            </w:r>
          </w:p>
          <w:p w14:paraId="327A19F4" w14:textId="77777777" w:rsidR="006B4444" w:rsidRDefault="006B4444" w:rsidP="006B4444">
            <w:pPr>
              <w:spacing w:after="0"/>
            </w:pPr>
            <w:r>
              <w:lastRenderedPageBreak/>
              <w:t xml:space="preserve">– omawia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14:paraId="1142652F" w14:textId="77777777" w:rsidR="006B4444" w:rsidRDefault="006B4444" w:rsidP="006B4444">
            <w:pPr>
              <w:spacing w:after="0"/>
            </w:pPr>
            <w:r>
              <w:t>– wyjaśnia funkcje refrenu</w:t>
            </w:r>
          </w:p>
        </w:tc>
        <w:tc>
          <w:tcPr>
            <w:tcW w:w="1035" w:type="pct"/>
          </w:tcPr>
          <w:p w14:paraId="3B3070C0" w14:textId="77777777" w:rsidR="006B4444" w:rsidRDefault="006B4444" w:rsidP="006B4444">
            <w:pPr>
              <w:spacing w:after="0"/>
            </w:pPr>
            <w:r>
              <w:lastRenderedPageBreak/>
              <w:t xml:space="preserve">– samodzielnie analizuje i interpretuje </w:t>
            </w:r>
            <w:r w:rsidRPr="00826948">
              <w:t>utwór</w:t>
            </w:r>
          </w:p>
        </w:tc>
      </w:tr>
      <w:tr w:rsidR="006B4444" w14:paraId="652E791C" w14:textId="77777777" w:rsidTr="006B4444">
        <w:tc>
          <w:tcPr>
            <w:tcW w:w="788" w:type="pct"/>
          </w:tcPr>
          <w:p w14:paraId="355B1CC4" w14:textId="7B32B842" w:rsidR="006B4444" w:rsidRDefault="006B4444" w:rsidP="006B4444">
            <w:pPr>
              <w:spacing w:after="0"/>
            </w:pPr>
            <w:r>
              <w:rPr>
                <w:b/>
                <w:bCs/>
              </w:rPr>
              <w:t xml:space="preserve"> </w:t>
            </w:r>
            <w:r w:rsidRPr="00B2455F">
              <w:rPr>
                <w:b/>
                <w:bCs/>
              </w:rPr>
              <w:t>A może by tak polatać?</w:t>
            </w:r>
            <w:r>
              <w:t xml:space="preserve"> </w:t>
            </w:r>
          </w:p>
          <w:p w14:paraId="036B64F9" w14:textId="77777777" w:rsidR="006B4444" w:rsidRDefault="006B4444" w:rsidP="006B4444">
            <w:pPr>
              <w:spacing w:after="0"/>
            </w:pPr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4A0D48CC" w14:textId="77777777" w:rsidR="006B4444" w:rsidRPr="006B4444" w:rsidRDefault="006B4444" w:rsidP="006B4444">
            <w:pPr>
              <w:spacing w:after="0"/>
              <w:rPr>
                <w:b/>
                <w:bCs/>
                <w:i/>
              </w:rPr>
            </w:pPr>
            <w:r w:rsidRPr="006B4444">
              <w:rPr>
                <w:b/>
                <w:bCs/>
              </w:rPr>
              <w:t xml:space="preserve">Jan Brzechwa, </w:t>
            </w:r>
            <w:r w:rsidRPr="006B4444">
              <w:rPr>
                <w:b/>
                <w:bCs/>
                <w:i/>
              </w:rPr>
              <w:t>Akademia pana Kleksa</w:t>
            </w:r>
          </w:p>
          <w:p w14:paraId="7AAE979E" w14:textId="77777777" w:rsidR="006B4444" w:rsidRPr="001564C2" w:rsidRDefault="006B4444" w:rsidP="006B4444">
            <w:pPr>
              <w:spacing w:after="0"/>
              <w:rPr>
                <w:iCs/>
              </w:rPr>
            </w:pPr>
          </w:p>
        </w:tc>
        <w:tc>
          <w:tcPr>
            <w:tcW w:w="772" w:type="pct"/>
          </w:tcPr>
          <w:p w14:paraId="16FB7C9D" w14:textId="77777777" w:rsidR="006B4444" w:rsidRPr="002B470E" w:rsidRDefault="006B4444" w:rsidP="006B4444">
            <w:pPr>
              <w:spacing w:after="0"/>
            </w:pPr>
            <w:r w:rsidRPr="002B470E">
              <w:t xml:space="preserve">– wyjaśnia, czy lektura mu się podoba </w:t>
            </w:r>
          </w:p>
          <w:p w14:paraId="48E86262" w14:textId="77777777" w:rsidR="006B4444" w:rsidRPr="002B470E" w:rsidRDefault="006B4444" w:rsidP="006B4444">
            <w:pPr>
              <w:spacing w:after="0"/>
            </w:pPr>
            <w:r w:rsidRPr="002B470E">
              <w:t>– wyodrębnia wydarzenia</w:t>
            </w:r>
          </w:p>
          <w:p w14:paraId="16133128" w14:textId="77777777" w:rsidR="006B4444" w:rsidRPr="002B470E" w:rsidRDefault="006B4444" w:rsidP="006B4444">
            <w:pPr>
              <w:spacing w:after="0"/>
            </w:pPr>
            <w:r w:rsidRPr="002B470E">
              <w:t>– zbiera podstawowe informacje o bohaterze</w:t>
            </w:r>
          </w:p>
          <w:p w14:paraId="7951800E" w14:textId="77777777" w:rsidR="006B4444" w:rsidRPr="002B470E" w:rsidRDefault="006B4444" w:rsidP="006B4444">
            <w:pPr>
              <w:spacing w:after="0"/>
            </w:pPr>
            <w:r w:rsidRPr="002B470E">
              <w:t>– wie, co to jest portal czytelniczy</w:t>
            </w:r>
          </w:p>
        </w:tc>
        <w:tc>
          <w:tcPr>
            <w:tcW w:w="772" w:type="pct"/>
          </w:tcPr>
          <w:p w14:paraId="46AA7F96" w14:textId="77777777" w:rsidR="006B4444" w:rsidRPr="002B470E" w:rsidRDefault="006B4444" w:rsidP="006B4444">
            <w:pPr>
              <w:spacing w:after="0"/>
            </w:pPr>
            <w:r w:rsidRPr="002B470E">
              <w:t xml:space="preserve">– wypowiada się na temat lektury </w:t>
            </w:r>
          </w:p>
          <w:p w14:paraId="15ED89EB" w14:textId="77777777" w:rsidR="006B4444" w:rsidRPr="002B470E" w:rsidRDefault="006B4444" w:rsidP="006B4444">
            <w:pPr>
              <w:spacing w:after="0"/>
            </w:pPr>
            <w:r w:rsidRPr="002B470E">
              <w:t>– przedstawia wybrane wydarzenia</w:t>
            </w:r>
          </w:p>
          <w:p w14:paraId="54D0A97A" w14:textId="77777777" w:rsidR="006B4444" w:rsidRPr="002B470E" w:rsidRDefault="006B4444" w:rsidP="006B4444">
            <w:pPr>
              <w:spacing w:after="0"/>
            </w:pPr>
            <w:r w:rsidRPr="002B470E">
              <w:t>– wypowiada się na temat bohatera</w:t>
            </w:r>
          </w:p>
          <w:p w14:paraId="6402947F" w14:textId="77777777" w:rsidR="006B4444" w:rsidRPr="002B470E" w:rsidRDefault="006B4444" w:rsidP="006B4444">
            <w:pPr>
              <w:spacing w:after="0"/>
            </w:pPr>
            <w:r w:rsidRPr="002B470E">
              <w:t xml:space="preserve"> – zapoznaje się z tekstem zamieszczonym na portalu czytelniczym</w:t>
            </w:r>
          </w:p>
        </w:tc>
        <w:tc>
          <w:tcPr>
            <w:tcW w:w="779" w:type="pct"/>
          </w:tcPr>
          <w:p w14:paraId="5207AA8C" w14:textId="77777777" w:rsidR="006B4444" w:rsidRPr="002B470E" w:rsidRDefault="006B4444" w:rsidP="006B4444">
            <w:pPr>
              <w:spacing w:after="0"/>
            </w:pPr>
            <w:r w:rsidRPr="002B470E">
              <w:t xml:space="preserve">– przedstawia swoją opinię o lekturze </w:t>
            </w:r>
          </w:p>
          <w:p w14:paraId="0B26919B" w14:textId="77777777" w:rsidR="006B4444" w:rsidRPr="002B470E" w:rsidRDefault="006B4444" w:rsidP="006B4444">
            <w:pPr>
              <w:spacing w:after="0"/>
            </w:pPr>
            <w:r w:rsidRPr="002B470E">
              <w:t xml:space="preserve">– przedstawia wszystkie wydarzenia </w:t>
            </w:r>
          </w:p>
          <w:p w14:paraId="61ACAB7E" w14:textId="77777777" w:rsidR="006B4444" w:rsidRPr="002B470E" w:rsidRDefault="006B4444" w:rsidP="006B4444">
            <w:pPr>
              <w:spacing w:after="0"/>
            </w:pPr>
            <w:r w:rsidRPr="002B470E">
              <w:t>– charakteryzuje bohatera</w:t>
            </w:r>
          </w:p>
          <w:p w14:paraId="6CEDB74E" w14:textId="63D3B43C" w:rsidR="006B4444" w:rsidRPr="002B470E" w:rsidRDefault="006B4444" w:rsidP="006B4444">
            <w:pPr>
              <w:spacing w:after="0"/>
            </w:pPr>
            <w:r w:rsidRPr="002B470E">
              <w:t>– ocenia teksty zamieszczone na portalu czytelniczym</w:t>
            </w:r>
          </w:p>
        </w:tc>
        <w:tc>
          <w:tcPr>
            <w:tcW w:w="854" w:type="pct"/>
          </w:tcPr>
          <w:p w14:paraId="769E26BD" w14:textId="77777777" w:rsidR="006B4444" w:rsidRPr="002B470E" w:rsidRDefault="006B4444" w:rsidP="006B4444">
            <w:pPr>
              <w:spacing w:after="0"/>
            </w:pPr>
            <w:r w:rsidRPr="002B470E">
              <w:t>– ocenia lekturę</w:t>
            </w:r>
          </w:p>
          <w:p w14:paraId="2C412728" w14:textId="77777777" w:rsidR="006B4444" w:rsidRPr="002B470E" w:rsidRDefault="006B4444" w:rsidP="006B4444">
            <w:pPr>
              <w:spacing w:after="0"/>
            </w:pPr>
            <w:r w:rsidRPr="002B470E">
              <w:t xml:space="preserve">– porządkuje wydarzenia </w:t>
            </w:r>
          </w:p>
          <w:p w14:paraId="5A88052B" w14:textId="77777777" w:rsidR="006B4444" w:rsidRPr="002B470E" w:rsidRDefault="006B4444" w:rsidP="006B4444">
            <w:pPr>
              <w:spacing w:after="0"/>
            </w:pPr>
            <w:r w:rsidRPr="002B470E">
              <w:t>– charakteryzuje i</w:t>
            </w:r>
            <w:r>
              <w:t> </w:t>
            </w:r>
            <w:r w:rsidRPr="002B470E">
              <w:t>ocenia bohatera</w:t>
            </w:r>
          </w:p>
          <w:p w14:paraId="2F3B2215" w14:textId="77777777" w:rsidR="006B4444" w:rsidRPr="002B470E" w:rsidRDefault="006B4444" w:rsidP="006B4444">
            <w:pPr>
              <w:spacing w:after="0"/>
            </w:pPr>
            <w:r w:rsidRPr="002B470E">
              <w:t>– ustosunkowuje się do tekstu zamieszczonego na portalu czytelniczym</w:t>
            </w:r>
          </w:p>
          <w:p w14:paraId="0A9742D8" w14:textId="77777777" w:rsidR="006B4444" w:rsidRPr="002B470E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67EC0952" w14:textId="77777777" w:rsidR="006B4444" w:rsidRDefault="006B4444" w:rsidP="006B4444">
            <w:pPr>
              <w:spacing w:after="0"/>
            </w:pPr>
            <w:r>
              <w:t>– samodzielnie analizuje i interpretuje utwór</w:t>
            </w:r>
          </w:p>
        </w:tc>
      </w:tr>
      <w:tr w:rsidR="006B4444" w14:paraId="11F24026" w14:textId="77777777" w:rsidTr="006B4444">
        <w:tc>
          <w:tcPr>
            <w:tcW w:w="788" w:type="pct"/>
          </w:tcPr>
          <w:p w14:paraId="0425903C" w14:textId="45DA9101" w:rsidR="006B4444" w:rsidRPr="00827B36" w:rsidRDefault="006B4444" w:rsidP="006B4444">
            <w:pPr>
              <w:spacing w:after="0"/>
              <w:rPr>
                <w:b/>
                <w:bCs/>
              </w:rPr>
            </w:pPr>
            <w:r w:rsidRPr="00827B36">
              <w:rPr>
                <w:b/>
                <w:bCs/>
              </w:rPr>
              <w:t>Jedyna taka Akademia!</w:t>
            </w:r>
          </w:p>
          <w:p w14:paraId="6FA43153" w14:textId="77777777" w:rsidR="006B4444" w:rsidRDefault="006B4444" w:rsidP="006B4444">
            <w:pPr>
              <w:spacing w:after="0"/>
            </w:pPr>
            <w:r w:rsidRPr="006B4444">
              <w:rPr>
                <w:iCs/>
              </w:rPr>
              <w:t>LEKTUROWNIK</w:t>
            </w:r>
            <w:r w:rsidRPr="006B4444">
              <w:t xml:space="preserve"> </w:t>
            </w:r>
          </w:p>
          <w:p w14:paraId="16299652" w14:textId="28F239E8" w:rsidR="006B4444" w:rsidRPr="006B4444" w:rsidRDefault="006B4444" w:rsidP="006B4444">
            <w:pPr>
              <w:spacing w:after="0"/>
            </w:pPr>
            <w:r w:rsidRPr="006B4444">
              <w:rPr>
                <w:b/>
                <w:bCs/>
                <w:sz w:val="20"/>
                <w:szCs w:val="20"/>
              </w:rPr>
              <w:t xml:space="preserve">Jan Brzechwa, </w:t>
            </w:r>
            <w:r w:rsidRPr="006B4444">
              <w:rPr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772" w:type="pct"/>
          </w:tcPr>
          <w:p w14:paraId="54788D79" w14:textId="77777777" w:rsidR="006B4444" w:rsidRDefault="006B4444" w:rsidP="006B4444">
            <w:pPr>
              <w:spacing w:after="0"/>
            </w:pPr>
            <w:r>
              <w:t xml:space="preserve">– gromadzi słownictwo do opisu budynku szkoły </w:t>
            </w:r>
          </w:p>
          <w:p w14:paraId="14010CB3" w14:textId="09053843" w:rsidR="006B4444" w:rsidRDefault="006B4444" w:rsidP="006B4444">
            <w:pPr>
              <w:spacing w:after="0"/>
            </w:pPr>
            <w:r>
              <w:t>– opowiada o szkole marzeń</w:t>
            </w:r>
          </w:p>
        </w:tc>
        <w:tc>
          <w:tcPr>
            <w:tcW w:w="772" w:type="pct"/>
          </w:tcPr>
          <w:p w14:paraId="0750E534" w14:textId="77777777" w:rsidR="006B4444" w:rsidRDefault="006B4444" w:rsidP="006B4444">
            <w:pPr>
              <w:spacing w:after="0"/>
            </w:pPr>
            <w:r>
              <w:t xml:space="preserve">– tworzy opis budynku szkoły </w:t>
            </w:r>
          </w:p>
          <w:p w14:paraId="4575BBE1" w14:textId="77777777" w:rsidR="006B4444" w:rsidRDefault="006B4444" w:rsidP="006B4444">
            <w:pPr>
              <w:spacing w:after="0"/>
            </w:pPr>
            <w:r>
              <w:t xml:space="preserve">– wypowiada się na temat szkoły marzeń </w:t>
            </w:r>
          </w:p>
        </w:tc>
        <w:tc>
          <w:tcPr>
            <w:tcW w:w="779" w:type="pct"/>
          </w:tcPr>
          <w:p w14:paraId="50B58539" w14:textId="77777777" w:rsidR="006B4444" w:rsidRDefault="006B4444" w:rsidP="006B4444">
            <w:pPr>
              <w:spacing w:after="0"/>
            </w:pPr>
            <w:r>
              <w:t>– tworzy ciekawy opis budynku szkoły</w:t>
            </w:r>
          </w:p>
          <w:p w14:paraId="5EC4B76B" w14:textId="77777777" w:rsidR="006B4444" w:rsidRDefault="006B4444" w:rsidP="006B4444">
            <w:pPr>
              <w:spacing w:after="0"/>
            </w:pPr>
            <w:r>
              <w:t>– charakteryzuje szkołę marzeń</w:t>
            </w:r>
          </w:p>
        </w:tc>
        <w:tc>
          <w:tcPr>
            <w:tcW w:w="854" w:type="pct"/>
          </w:tcPr>
          <w:p w14:paraId="3BBD6A4C" w14:textId="77777777" w:rsidR="006B4444" w:rsidRDefault="006B4444" w:rsidP="006B4444">
            <w:pPr>
              <w:spacing w:after="0"/>
            </w:pPr>
            <w:r>
              <w:t>– tworzy rozbudowany opis budynku szkoły</w:t>
            </w:r>
          </w:p>
          <w:p w14:paraId="6CA3CB0F" w14:textId="77777777" w:rsidR="006B4444" w:rsidRDefault="006B4444" w:rsidP="006B4444">
            <w:pPr>
              <w:spacing w:after="0"/>
            </w:pPr>
            <w:r>
              <w:t>– przedstawia swoją szkołę marzeń</w:t>
            </w:r>
          </w:p>
        </w:tc>
        <w:tc>
          <w:tcPr>
            <w:tcW w:w="1035" w:type="pct"/>
          </w:tcPr>
          <w:p w14:paraId="62B1FC67" w14:textId="77777777" w:rsidR="006B4444" w:rsidRDefault="006B4444" w:rsidP="006B4444">
            <w:pPr>
              <w:spacing w:after="0"/>
            </w:pPr>
            <w:r>
              <w:t>– samodzielnie analizuje i interpretuje utwór</w:t>
            </w:r>
          </w:p>
          <w:p w14:paraId="612CE24B" w14:textId="77777777" w:rsidR="006B4444" w:rsidRDefault="006B4444" w:rsidP="006B4444">
            <w:pPr>
              <w:spacing w:after="0"/>
            </w:pPr>
          </w:p>
        </w:tc>
      </w:tr>
      <w:tr w:rsidR="006B4444" w14:paraId="210C8A54" w14:textId="77777777" w:rsidTr="006B4444">
        <w:tc>
          <w:tcPr>
            <w:tcW w:w="788" w:type="pct"/>
          </w:tcPr>
          <w:p w14:paraId="5DED792B" w14:textId="4EACB831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827B3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Nauka w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 </w:t>
            </w:r>
            <w:r w:rsidRPr="00827B3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Akademii</w:t>
            </w:r>
          </w:p>
          <w:p w14:paraId="7A4E59C8" w14:textId="77777777" w:rsidR="006B4444" w:rsidRPr="006B4444" w:rsidRDefault="006B4444" w:rsidP="006B4444">
            <w:pPr>
              <w:spacing w:after="0"/>
              <w:rPr>
                <w:b/>
                <w:bCs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b/>
                <w:bCs/>
              </w:rPr>
              <w:t xml:space="preserve"> </w:t>
            </w:r>
          </w:p>
          <w:p w14:paraId="2AD754D4" w14:textId="77777777" w:rsidR="006B4444" w:rsidRPr="006B4444" w:rsidRDefault="006B4444" w:rsidP="006B4444">
            <w:pPr>
              <w:spacing w:after="0"/>
              <w:rPr>
                <w:b/>
                <w:bCs/>
                <w:i/>
              </w:rPr>
            </w:pPr>
            <w:r w:rsidRPr="006B4444">
              <w:rPr>
                <w:b/>
                <w:bCs/>
              </w:rPr>
              <w:lastRenderedPageBreak/>
              <w:t xml:space="preserve">Jan Brzechwa, </w:t>
            </w:r>
            <w:r w:rsidRPr="006B4444">
              <w:rPr>
                <w:b/>
                <w:bCs/>
                <w:i/>
              </w:rPr>
              <w:t>Akademia pana Kleksa</w:t>
            </w:r>
          </w:p>
          <w:p w14:paraId="21DE1692" w14:textId="77777777" w:rsidR="006B4444" w:rsidRPr="00827B36" w:rsidRDefault="006B4444" w:rsidP="006B4444">
            <w:pPr>
              <w:spacing w:after="0"/>
              <w:rPr>
                <w:b/>
                <w:bCs/>
              </w:rPr>
            </w:pPr>
          </w:p>
        </w:tc>
        <w:tc>
          <w:tcPr>
            <w:tcW w:w="772" w:type="pct"/>
          </w:tcPr>
          <w:p w14:paraId="60149270" w14:textId="77777777" w:rsidR="006B4444" w:rsidRDefault="006B4444" w:rsidP="006B4444">
            <w:pPr>
              <w:spacing w:after="0"/>
            </w:pPr>
            <w:r>
              <w:lastRenderedPageBreak/>
              <w:t>– zna zasady obowiązujące w szkole – nazywa przedmioty szkolne</w:t>
            </w:r>
          </w:p>
          <w:p w14:paraId="1042C3C2" w14:textId="77777777" w:rsidR="006B4444" w:rsidRPr="00323845" w:rsidRDefault="006B4444" w:rsidP="006B4444">
            <w:pPr>
              <w:spacing w:after="0"/>
              <w:rPr>
                <w:color w:val="FF0000"/>
              </w:rPr>
            </w:pPr>
            <w:r>
              <w:lastRenderedPageBreak/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podstawowe prawa i</w:t>
            </w:r>
            <w:r>
              <w:t> </w:t>
            </w:r>
            <w:r w:rsidRPr="002B470E">
              <w:t>obowiązki ucznia Akademii</w:t>
            </w:r>
          </w:p>
          <w:p w14:paraId="6C5CA09F" w14:textId="77777777" w:rsidR="006B4444" w:rsidRDefault="006B4444" w:rsidP="006B4444">
            <w:pPr>
              <w:spacing w:after="0"/>
            </w:pPr>
            <w:r>
              <w:t xml:space="preserve">– zna frazeologizm </w:t>
            </w:r>
            <w:r w:rsidRPr="00B53C2C">
              <w:rPr>
                <w:i/>
              </w:rPr>
              <w:t>mieć olej w głowie</w:t>
            </w:r>
          </w:p>
        </w:tc>
        <w:tc>
          <w:tcPr>
            <w:tcW w:w="772" w:type="pct"/>
          </w:tcPr>
          <w:p w14:paraId="388AE7FA" w14:textId="77777777" w:rsidR="006B4444" w:rsidRDefault="006B4444" w:rsidP="006B4444">
            <w:pPr>
              <w:spacing w:after="0"/>
            </w:pPr>
            <w:r>
              <w:lastRenderedPageBreak/>
              <w:t>– omawia zasady obowiązujące w szkole</w:t>
            </w:r>
          </w:p>
          <w:p w14:paraId="43F2312B" w14:textId="77777777" w:rsidR="006B4444" w:rsidRDefault="006B4444" w:rsidP="006B4444">
            <w:pPr>
              <w:spacing w:after="0"/>
            </w:pPr>
            <w:r>
              <w:lastRenderedPageBreak/>
              <w:t>– wymienia przedmioty szkolne bohatera</w:t>
            </w:r>
          </w:p>
          <w:p w14:paraId="3D55262C" w14:textId="77777777" w:rsidR="006B4444" w:rsidRPr="00323845" w:rsidRDefault="006B4444" w:rsidP="006B4444">
            <w:pPr>
              <w:spacing w:after="0"/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wszystkie prawa i obowiązki ucznia Akademii</w:t>
            </w:r>
          </w:p>
          <w:p w14:paraId="06A640E0" w14:textId="77777777" w:rsidR="006B4444" w:rsidRDefault="006B4444" w:rsidP="006B4444">
            <w:pPr>
              <w:spacing w:after="0"/>
            </w:pPr>
            <w:r>
              <w:t xml:space="preserve">– stosuje w wypowiedzi frazeologizm </w:t>
            </w:r>
            <w:r w:rsidRPr="00FD6EF0">
              <w:rPr>
                <w:i/>
              </w:rPr>
              <w:t>mieć olej w głowie</w:t>
            </w:r>
          </w:p>
        </w:tc>
        <w:tc>
          <w:tcPr>
            <w:tcW w:w="779" w:type="pct"/>
          </w:tcPr>
          <w:p w14:paraId="33139184" w14:textId="77777777" w:rsidR="006B4444" w:rsidRDefault="006B4444" w:rsidP="006B4444">
            <w:pPr>
              <w:spacing w:after="0"/>
            </w:pPr>
            <w:r>
              <w:lastRenderedPageBreak/>
              <w:t>– tworzy wypowiedź na temat zasad obowiązujących w szkole</w:t>
            </w:r>
          </w:p>
          <w:p w14:paraId="10C23B04" w14:textId="77777777" w:rsidR="006B4444" w:rsidRDefault="006B4444" w:rsidP="006B4444">
            <w:pPr>
              <w:spacing w:after="0"/>
            </w:pPr>
            <w:r>
              <w:lastRenderedPageBreak/>
              <w:t>– wypowiada się na temat przedmiotów szkolnych bohatera</w:t>
            </w:r>
          </w:p>
          <w:p w14:paraId="065EB590" w14:textId="77777777" w:rsidR="006B4444" w:rsidRPr="00323845" w:rsidRDefault="006B4444" w:rsidP="006B4444">
            <w:pPr>
              <w:spacing w:after="0"/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omawia prawa i obowiązki ucznia Akademii</w:t>
            </w:r>
          </w:p>
          <w:p w14:paraId="7A68161F" w14:textId="77777777" w:rsidR="006B4444" w:rsidRDefault="006B4444" w:rsidP="006B4444">
            <w:pPr>
              <w:spacing w:after="0"/>
            </w:pPr>
            <w:r>
              <w:t xml:space="preserve">– świadomie stosuje w wypowiedzi frazeologizm </w:t>
            </w:r>
            <w:r w:rsidRPr="00FD6EF0">
              <w:rPr>
                <w:i/>
              </w:rPr>
              <w:t>mieć olej w głowie</w:t>
            </w:r>
          </w:p>
        </w:tc>
        <w:tc>
          <w:tcPr>
            <w:tcW w:w="854" w:type="pct"/>
          </w:tcPr>
          <w:p w14:paraId="0625A80A" w14:textId="77777777" w:rsidR="006B4444" w:rsidRDefault="006B4444" w:rsidP="006B4444">
            <w:pPr>
              <w:spacing w:after="0"/>
            </w:pPr>
            <w:r>
              <w:lastRenderedPageBreak/>
              <w:t xml:space="preserve">– ocenia zasady obowiązujące w szkole – omawia </w:t>
            </w:r>
            <w:r>
              <w:lastRenderedPageBreak/>
              <w:t>przedmioty szkolne bohatera</w:t>
            </w:r>
          </w:p>
          <w:p w14:paraId="6DAC3603" w14:textId="77777777" w:rsidR="006B4444" w:rsidRPr="002B470E" w:rsidRDefault="006B4444" w:rsidP="006B4444">
            <w:pPr>
              <w:spacing w:after="0"/>
            </w:pPr>
            <w:r w:rsidRPr="002B470E">
              <w:t>– ocenia prawa i obowiązki ucznia Akademii</w:t>
            </w:r>
          </w:p>
          <w:p w14:paraId="02A0FBA4" w14:textId="77777777" w:rsidR="006B4444" w:rsidRDefault="006B4444" w:rsidP="006B4444">
            <w:pPr>
              <w:spacing w:after="0"/>
              <w:rPr>
                <w:i/>
              </w:rPr>
            </w:pPr>
            <w:r>
              <w:t xml:space="preserve">– wyjaśnia frazeologizm </w:t>
            </w:r>
            <w:r w:rsidRPr="00B53C2C">
              <w:rPr>
                <w:i/>
              </w:rPr>
              <w:t>mieć olej w głowie</w:t>
            </w:r>
          </w:p>
          <w:p w14:paraId="74E28171" w14:textId="77777777" w:rsidR="006B4444" w:rsidRPr="00323845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308CB51B" w14:textId="77777777" w:rsidR="006B4444" w:rsidRDefault="006B4444" w:rsidP="006B4444">
            <w:pPr>
              <w:spacing w:after="0"/>
            </w:pPr>
            <w:r>
              <w:lastRenderedPageBreak/>
              <w:t>– samodzielnie analizuje i interpretuje utwór</w:t>
            </w:r>
          </w:p>
        </w:tc>
      </w:tr>
      <w:tr w:rsidR="006B4444" w14:paraId="6EE0655D" w14:textId="77777777" w:rsidTr="006B4444">
        <w:tc>
          <w:tcPr>
            <w:tcW w:w="788" w:type="pct"/>
          </w:tcPr>
          <w:p w14:paraId="5FAD988A" w14:textId="322C620C" w:rsidR="006B4444" w:rsidRPr="00E45DAF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E45DA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Ach, bo pan Kleks potrafi wszystko! – opisujemy wyjątkowego profesora</w:t>
            </w:r>
          </w:p>
          <w:p w14:paraId="21C1C046" w14:textId="77777777" w:rsidR="006B4444" w:rsidRPr="006B4444" w:rsidRDefault="006B4444" w:rsidP="006B4444">
            <w:pPr>
              <w:spacing w:after="0"/>
              <w:rPr>
                <w:b/>
                <w:bCs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b/>
                <w:bCs/>
              </w:rPr>
              <w:t xml:space="preserve"> </w:t>
            </w:r>
          </w:p>
          <w:p w14:paraId="328FC3F1" w14:textId="6212C3A6" w:rsidR="006B4444" w:rsidRPr="006B4444" w:rsidRDefault="006B4444" w:rsidP="006B4444">
            <w:pPr>
              <w:spacing w:after="0"/>
              <w:rPr>
                <w:i/>
              </w:rPr>
            </w:pPr>
            <w:r w:rsidRPr="006B4444">
              <w:rPr>
                <w:b/>
                <w:bCs/>
              </w:rPr>
              <w:t xml:space="preserve">Jan Brzechwa, </w:t>
            </w:r>
            <w:r w:rsidRPr="006B4444">
              <w:rPr>
                <w:b/>
                <w:bCs/>
                <w:i/>
              </w:rPr>
              <w:t>Akademia pana Kleksa</w:t>
            </w:r>
          </w:p>
        </w:tc>
        <w:tc>
          <w:tcPr>
            <w:tcW w:w="772" w:type="pct"/>
          </w:tcPr>
          <w:p w14:paraId="505CC446" w14:textId="77777777" w:rsidR="006B4444" w:rsidRDefault="006B4444" w:rsidP="006B4444">
            <w:pPr>
              <w:spacing w:after="0"/>
            </w:pPr>
            <w:r>
              <w:t>– nazywa wybrane cechy dobrego nauczyciela</w:t>
            </w:r>
          </w:p>
          <w:p w14:paraId="11E29576" w14:textId="77777777" w:rsidR="006B4444" w:rsidRDefault="006B4444" w:rsidP="006B4444">
            <w:pPr>
              <w:spacing w:after="0"/>
            </w:pPr>
            <w:r>
              <w:t>– gromadzi słownictwo do opisu tytułowego bohatera</w:t>
            </w:r>
          </w:p>
          <w:p w14:paraId="7869182D" w14:textId="6BBA3867" w:rsidR="006B4444" w:rsidRDefault="006B4444" w:rsidP="006B4444">
            <w:pPr>
              <w:spacing w:after="0"/>
            </w:pPr>
            <w:r>
              <w:t xml:space="preserve">– podaje przykład ulubionego nauczyciela </w:t>
            </w:r>
          </w:p>
        </w:tc>
        <w:tc>
          <w:tcPr>
            <w:tcW w:w="772" w:type="pct"/>
          </w:tcPr>
          <w:p w14:paraId="72D17785" w14:textId="77777777" w:rsidR="006B4444" w:rsidRDefault="006B4444" w:rsidP="006B4444">
            <w:pPr>
              <w:spacing w:after="0"/>
            </w:pPr>
            <w:r>
              <w:t>– nazywa cechy dobrego nauczyciela – wstępnie opisuje tytułowego bohatera</w:t>
            </w:r>
          </w:p>
          <w:p w14:paraId="68E32F36" w14:textId="77777777" w:rsidR="006B4444" w:rsidRDefault="006B4444" w:rsidP="006B4444">
            <w:pPr>
              <w:spacing w:after="0"/>
            </w:pPr>
            <w:r>
              <w:t>– wstępnie opisuje ulubionego nauczyciela</w:t>
            </w:r>
          </w:p>
        </w:tc>
        <w:tc>
          <w:tcPr>
            <w:tcW w:w="779" w:type="pct"/>
          </w:tcPr>
          <w:p w14:paraId="6E971B3B" w14:textId="77777777" w:rsidR="006B4444" w:rsidRDefault="006B4444" w:rsidP="006B4444">
            <w:pPr>
              <w:spacing w:after="0"/>
            </w:pPr>
            <w:r>
              <w:t>– wypowiada się na temat cech dobrego nauczyciela</w:t>
            </w:r>
          </w:p>
          <w:p w14:paraId="35FCA6DD" w14:textId="77777777" w:rsidR="006B4444" w:rsidRDefault="006B4444" w:rsidP="006B4444">
            <w:pPr>
              <w:spacing w:after="0"/>
            </w:pPr>
            <w:r>
              <w:t>– opisuje tytułowego bohatera</w:t>
            </w:r>
          </w:p>
        </w:tc>
        <w:tc>
          <w:tcPr>
            <w:tcW w:w="854" w:type="pct"/>
          </w:tcPr>
          <w:p w14:paraId="389A2CA6" w14:textId="77777777" w:rsidR="006B4444" w:rsidRDefault="006B4444" w:rsidP="006B4444">
            <w:pPr>
              <w:spacing w:after="0"/>
            </w:pPr>
            <w:r>
              <w:t>– omawia cechy dobrego nauczyciela</w:t>
            </w:r>
          </w:p>
          <w:p w14:paraId="0DAFB745" w14:textId="77777777" w:rsidR="006B4444" w:rsidRDefault="006B4444" w:rsidP="006B4444">
            <w:pPr>
              <w:spacing w:after="0"/>
            </w:pPr>
            <w:r>
              <w:t>– w rozwinięty sposób opisuje tytułowego bohatera</w:t>
            </w:r>
          </w:p>
          <w:p w14:paraId="2916992D" w14:textId="77777777" w:rsidR="006B4444" w:rsidRDefault="006B4444" w:rsidP="006B4444">
            <w:pPr>
              <w:spacing w:after="0"/>
            </w:pPr>
            <w:r>
              <w:t>– opisuje w rozwinięty sposób ulubionego nauczyciela</w:t>
            </w:r>
          </w:p>
        </w:tc>
        <w:tc>
          <w:tcPr>
            <w:tcW w:w="1035" w:type="pct"/>
          </w:tcPr>
          <w:p w14:paraId="62FF1548" w14:textId="77777777" w:rsidR="006B4444" w:rsidRDefault="006B4444" w:rsidP="006B4444">
            <w:pPr>
              <w:spacing w:after="0"/>
            </w:pPr>
            <w:r>
              <w:t>– samodzielnie analizuje i interpretuje utwór</w:t>
            </w:r>
          </w:p>
        </w:tc>
      </w:tr>
      <w:tr w:rsidR="006B4444" w14:paraId="2187DBE8" w14:textId="77777777" w:rsidTr="006B4444">
        <w:tc>
          <w:tcPr>
            <w:tcW w:w="788" w:type="pct"/>
          </w:tcPr>
          <w:p w14:paraId="02EEAD02" w14:textId="758AD020" w:rsidR="006B4444" w:rsidRDefault="006B4444" w:rsidP="006B4444">
            <w:pPr>
              <w:spacing w:after="0"/>
            </w:pPr>
            <w:r w:rsidRPr="00D53E3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Nie jestem zwykłym szpakiem</w:t>
            </w:r>
            <w:r>
              <w:t xml:space="preserve"> </w:t>
            </w:r>
          </w:p>
          <w:p w14:paraId="196FE3EB" w14:textId="77777777" w:rsidR="006B4444" w:rsidRPr="006B4444" w:rsidRDefault="006B4444" w:rsidP="006B4444">
            <w:pPr>
              <w:spacing w:after="0"/>
              <w:rPr>
                <w:b/>
                <w:bCs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b/>
                <w:bCs/>
              </w:rPr>
              <w:t xml:space="preserve"> </w:t>
            </w:r>
          </w:p>
          <w:p w14:paraId="0D22B813" w14:textId="08DCF694" w:rsidR="006B4444" w:rsidRPr="006B4444" w:rsidRDefault="006B4444" w:rsidP="006B4444">
            <w:pPr>
              <w:spacing w:after="0"/>
              <w:rPr>
                <w:b/>
                <w:bCs/>
                <w:i/>
              </w:rPr>
            </w:pPr>
            <w:r w:rsidRPr="006B4444">
              <w:rPr>
                <w:b/>
                <w:bCs/>
              </w:rPr>
              <w:t xml:space="preserve">Jan Brzechwa, </w:t>
            </w:r>
            <w:r w:rsidRPr="006B4444">
              <w:rPr>
                <w:b/>
                <w:bCs/>
                <w:i/>
              </w:rPr>
              <w:t>Akademia pana Kleks</w:t>
            </w:r>
          </w:p>
        </w:tc>
        <w:tc>
          <w:tcPr>
            <w:tcW w:w="772" w:type="pct"/>
          </w:tcPr>
          <w:p w14:paraId="07FC5EFD" w14:textId="77777777" w:rsidR="006B4444" w:rsidRDefault="006B4444" w:rsidP="006B4444">
            <w:pPr>
              <w:spacing w:after="0"/>
            </w:pPr>
            <w:r>
              <w:t xml:space="preserve">– zna wydarzenia związane z bohaterem – rozpoznaje ciąg </w:t>
            </w:r>
            <w:proofErr w:type="spellStart"/>
            <w:r>
              <w:t>przyczynowo-skutkowy</w:t>
            </w:r>
            <w:proofErr w:type="spellEnd"/>
            <w:r>
              <w:t xml:space="preserve"> – pod </w:t>
            </w:r>
            <w:r>
              <w:lastRenderedPageBreak/>
              <w:t>kierunkiem pisze dalszy ciąg książki</w:t>
            </w:r>
          </w:p>
          <w:p w14:paraId="77D4B838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36AC31E8" w14:textId="77777777" w:rsidR="006B4444" w:rsidRDefault="006B4444" w:rsidP="006B4444">
            <w:pPr>
              <w:spacing w:after="0"/>
            </w:pPr>
            <w:r>
              <w:lastRenderedPageBreak/>
              <w:t>– porządkuje wydarzenia związane z bohaterem</w:t>
            </w:r>
          </w:p>
          <w:p w14:paraId="07036AF9" w14:textId="77777777" w:rsidR="006B4444" w:rsidRDefault="006B4444" w:rsidP="006B4444">
            <w:pPr>
              <w:spacing w:after="0"/>
            </w:pPr>
            <w:r>
              <w:t>– zna chronologię wydarzeń</w:t>
            </w:r>
          </w:p>
          <w:p w14:paraId="292B9632" w14:textId="77777777" w:rsidR="006B4444" w:rsidRDefault="006B4444" w:rsidP="006B4444">
            <w:pPr>
              <w:spacing w:after="0"/>
            </w:pPr>
            <w:r>
              <w:lastRenderedPageBreak/>
              <w:t>– podaje propozycję dalszego ciągu książki</w:t>
            </w:r>
          </w:p>
        </w:tc>
        <w:tc>
          <w:tcPr>
            <w:tcW w:w="779" w:type="pct"/>
          </w:tcPr>
          <w:p w14:paraId="082DB770" w14:textId="77777777" w:rsidR="006B4444" w:rsidRDefault="006B4444" w:rsidP="006B4444">
            <w:pPr>
              <w:spacing w:after="0"/>
            </w:pPr>
            <w:r>
              <w:lastRenderedPageBreak/>
              <w:t>– streszcza historię bohatera</w:t>
            </w:r>
          </w:p>
          <w:p w14:paraId="5CE2EACC" w14:textId="77777777" w:rsidR="006B4444" w:rsidRDefault="006B4444" w:rsidP="006B4444">
            <w:pPr>
              <w:spacing w:after="0"/>
            </w:pPr>
            <w:r>
              <w:t>– opowiada o wydarzeniach w  kolejności chronologicznej</w:t>
            </w:r>
          </w:p>
          <w:p w14:paraId="08568D46" w14:textId="77777777" w:rsidR="006B4444" w:rsidRDefault="006B4444" w:rsidP="006B4444">
            <w:pPr>
              <w:spacing w:after="0"/>
            </w:pPr>
            <w:r>
              <w:lastRenderedPageBreak/>
              <w:t>– pisze dalszą część książki</w:t>
            </w:r>
          </w:p>
        </w:tc>
        <w:tc>
          <w:tcPr>
            <w:tcW w:w="854" w:type="pct"/>
          </w:tcPr>
          <w:p w14:paraId="7B765EE3" w14:textId="77777777" w:rsidR="006B4444" w:rsidRDefault="006B4444" w:rsidP="006B4444">
            <w:pPr>
              <w:spacing w:after="0"/>
            </w:pPr>
            <w:r>
              <w:lastRenderedPageBreak/>
              <w:t>– opowiada historię bohatera</w:t>
            </w:r>
          </w:p>
          <w:p w14:paraId="07232DF8" w14:textId="77777777" w:rsidR="006B4444" w:rsidRDefault="006B4444" w:rsidP="006B4444">
            <w:pPr>
              <w:spacing w:after="0"/>
            </w:pPr>
            <w:r>
              <w:t>relacjonuje kolejność chronologiczną wydarzeń</w:t>
            </w:r>
          </w:p>
          <w:p w14:paraId="6BA72E2D" w14:textId="77777777" w:rsidR="006B4444" w:rsidRDefault="006B4444" w:rsidP="006B4444">
            <w:pPr>
              <w:spacing w:after="0"/>
            </w:pPr>
            <w:r>
              <w:t>– pisze rozwiniętą dalszą część książki</w:t>
            </w:r>
          </w:p>
        </w:tc>
        <w:tc>
          <w:tcPr>
            <w:tcW w:w="1035" w:type="pct"/>
          </w:tcPr>
          <w:p w14:paraId="07A35F33" w14:textId="77777777" w:rsidR="006B4444" w:rsidRDefault="006B4444" w:rsidP="006B4444">
            <w:pPr>
              <w:spacing w:after="0"/>
            </w:pPr>
            <w:r>
              <w:t>– samodzielnie analizuje i interpretuje utwór</w:t>
            </w:r>
          </w:p>
        </w:tc>
      </w:tr>
      <w:tr w:rsidR="006B4444" w14:paraId="473E7B1B" w14:textId="77777777" w:rsidTr="006B4444">
        <w:tc>
          <w:tcPr>
            <w:tcW w:w="788" w:type="pct"/>
          </w:tcPr>
          <w:p w14:paraId="718879CF" w14:textId="60B841D8" w:rsidR="006B4444" w:rsidRPr="009A7E8E" w:rsidRDefault="006B4444" w:rsidP="006B44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A7E8E">
              <w:rPr>
                <w:rFonts w:cstheme="minorHAnsi"/>
                <w:b/>
                <w:sz w:val="24"/>
                <w:szCs w:val="24"/>
              </w:rPr>
              <w:t>Najważniejsze, że jesteśmy razem...</w:t>
            </w:r>
          </w:p>
          <w:p w14:paraId="1BB5FDB3" w14:textId="77777777" w:rsidR="006B4444" w:rsidRDefault="006B4444" w:rsidP="006B4444">
            <w:pPr>
              <w:spacing w:after="0"/>
            </w:pPr>
            <w:r w:rsidRPr="00186191">
              <w:rPr>
                <w:rFonts w:cstheme="minorHAnsi"/>
                <w:color w:val="211D1E"/>
                <w:sz w:val="24"/>
                <w:szCs w:val="24"/>
              </w:rPr>
              <w:t xml:space="preserve">Agnieszka Chylińska, </w:t>
            </w:r>
            <w:proofErr w:type="spellStart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>Zezia</w:t>
            </w:r>
            <w:proofErr w:type="spellEnd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 xml:space="preserve"> i </w:t>
            </w:r>
            <w:proofErr w:type="spellStart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>Giler</w:t>
            </w:r>
            <w:proofErr w:type="spellEnd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color w:val="211D1E"/>
                <w:sz w:val="24"/>
                <w:szCs w:val="24"/>
              </w:rPr>
              <w:t>(fragmenty)</w:t>
            </w:r>
          </w:p>
        </w:tc>
        <w:tc>
          <w:tcPr>
            <w:tcW w:w="772" w:type="pct"/>
          </w:tcPr>
          <w:p w14:paraId="2FD28D7A" w14:textId="77777777" w:rsidR="006B4444" w:rsidRDefault="006B4444" w:rsidP="006B4444">
            <w:pPr>
              <w:spacing w:after="0"/>
            </w:pPr>
            <w:r>
              <w:t>– rozpoznaje cechy bohaterów</w:t>
            </w:r>
          </w:p>
          <w:p w14:paraId="3B8A45CE" w14:textId="77777777" w:rsidR="006B4444" w:rsidRDefault="006B4444" w:rsidP="006B4444">
            <w:pPr>
              <w:spacing w:after="0"/>
            </w:pPr>
            <w:r>
              <w:t>– opowiada o swojej rodzinie</w:t>
            </w:r>
          </w:p>
          <w:p w14:paraId="42A4CA6D" w14:textId="77777777" w:rsidR="006B4444" w:rsidRDefault="006B4444" w:rsidP="006B4444">
            <w:pPr>
              <w:spacing w:after="0"/>
              <w:rPr>
                <w:i/>
              </w:rPr>
            </w:pPr>
            <w:r>
              <w:t xml:space="preserve">– zna słowo </w:t>
            </w:r>
            <w:r w:rsidRPr="000F3B38">
              <w:rPr>
                <w:i/>
              </w:rPr>
              <w:t>więź</w:t>
            </w:r>
          </w:p>
          <w:p w14:paraId="46F6823A" w14:textId="77777777" w:rsidR="006B4444" w:rsidRPr="005071BF" w:rsidRDefault="006B4444" w:rsidP="006B4444">
            <w:pPr>
              <w:spacing w:after="0"/>
            </w:pPr>
            <w:r>
              <w:t>– zna pojęcie kontrastu</w:t>
            </w:r>
          </w:p>
        </w:tc>
        <w:tc>
          <w:tcPr>
            <w:tcW w:w="772" w:type="pct"/>
          </w:tcPr>
          <w:p w14:paraId="79EEC19C" w14:textId="77777777" w:rsidR="006B4444" w:rsidRDefault="006B4444" w:rsidP="006B4444">
            <w:pPr>
              <w:spacing w:after="0"/>
            </w:pPr>
            <w:r>
              <w:t>– nazywa cechy bohaterów</w:t>
            </w:r>
          </w:p>
          <w:p w14:paraId="57867601" w14:textId="77777777" w:rsidR="006B4444" w:rsidRDefault="006B4444" w:rsidP="006B4444">
            <w:pPr>
              <w:spacing w:after="0"/>
            </w:pPr>
            <w:r>
              <w:t xml:space="preserve">– ma świadomość znaczenia rodziny </w:t>
            </w:r>
          </w:p>
          <w:p w14:paraId="5C69F9C6" w14:textId="77777777" w:rsidR="006B4444" w:rsidRDefault="006B4444" w:rsidP="006B4444">
            <w:pPr>
              <w:spacing w:after="0"/>
              <w:rPr>
                <w:i/>
              </w:rPr>
            </w:pPr>
            <w:r>
              <w:t xml:space="preserve">– wyjaśnia znaczenie słowa </w:t>
            </w:r>
            <w:r w:rsidRPr="000F3B38">
              <w:rPr>
                <w:i/>
              </w:rPr>
              <w:t>więź</w:t>
            </w:r>
          </w:p>
          <w:p w14:paraId="68A012F8" w14:textId="77777777" w:rsidR="006B4444" w:rsidRDefault="006B4444" w:rsidP="006B4444">
            <w:pPr>
              <w:spacing w:after="0"/>
            </w:pPr>
            <w:r>
              <w:t>– wie, na czym polega kontrast</w:t>
            </w:r>
          </w:p>
        </w:tc>
        <w:tc>
          <w:tcPr>
            <w:tcW w:w="779" w:type="pct"/>
          </w:tcPr>
          <w:p w14:paraId="60049F77" w14:textId="77777777" w:rsidR="006B4444" w:rsidRDefault="006B4444" w:rsidP="006B4444">
            <w:pPr>
              <w:spacing w:after="0"/>
            </w:pPr>
            <w:r>
              <w:t>– omawia cechy bohaterów</w:t>
            </w:r>
          </w:p>
          <w:p w14:paraId="2C667D3C" w14:textId="77777777" w:rsidR="006B4444" w:rsidRDefault="006B4444" w:rsidP="006B4444">
            <w:pPr>
              <w:spacing w:after="0"/>
            </w:pPr>
            <w:r>
              <w:t>– wypowiada się na temat znaczenia rodziny</w:t>
            </w:r>
          </w:p>
          <w:p w14:paraId="72DF3AF0" w14:textId="77777777" w:rsidR="006B4444" w:rsidRDefault="006B4444" w:rsidP="006B4444">
            <w:pPr>
              <w:spacing w:after="0"/>
            </w:pPr>
            <w:r>
              <w:t>– opowiada o więziach rodzinnych bohaterów – wyjaśnia, na czym polega kontrast</w:t>
            </w:r>
          </w:p>
        </w:tc>
        <w:tc>
          <w:tcPr>
            <w:tcW w:w="854" w:type="pct"/>
          </w:tcPr>
          <w:p w14:paraId="78E508B6" w14:textId="77777777" w:rsidR="006B4444" w:rsidRDefault="006B4444" w:rsidP="006B4444">
            <w:pPr>
              <w:spacing w:after="0"/>
            </w:pPr>
            <w:r>
              <w:t>– ocenia cechy bohaterów</w:t>
            </w:r>
          </w:p>
          <w:p w14:paraId="058C3451" w14:textId="77777777" w:rsidR="006B4444" w:rsidRDefault="006B4444" w:rsidP="006B4444">
            <w:pPr>
              <w:spacing w:after="0"/>
            </w:pPr>
            <w:r>
              <w:t>– docenia znaczenie rodziny</w:t>
            </w:r>
          </w:p>
          <w:p w14:paraId="6EBFC730" w14:textId="77777777" w:rsidR="006B4444" w:rsidRDefault="006B4444" w:rsidP="006B4444">
            <w:pPr>
              <w:spacing w:after="0"/>
            </w:pPr>
            <w:r>
              <w:t>– wypowiada się na temat znaczenia więzi rodzinnych</w:t>
            </w:r>
          </w:p>
          <w:p w14:paraId="4E496C61" w14:textId="77777777" w:rsidR="006B4444" w:rsidRDefault="006B4444" w:rsidP="006B4444">
            <w:pPr>
              <w:spacing w:after="0"/>
            </w:pPr>
            <w:r>
              <w:t>– omawia funkcję kontrastu</w:t>
            </w:r>
          </w:p>
        </w:tc>
        <w:tc>
          <w:tcPr>
            <w:tcW w:w="1035" w:type="pct"/>
          </w:tcPr>
          <w:p w14:paraId="71CFAD76" w14:textId="77777777" w:rsidR="006B4444" w:rsidRDefault="006B4444" w:rsidP="006B4444">
            <w:pPr>
              <w:spacing w:after="0"/>
            </w:pPr>
            <w:r>
              <w:t>– samodzielnie analizuje i interpretuje utwór</w:t>
            </w:r>
          </w:p>
        </w:tc>
      </w:tr>
      <w:tr w:rsidR="006B4444" w14:paraId="3ECD0F14" w14:textId="77777777" w:rsidTr="006B4444">
        <w:tc>
          <w:tcPr>
            <w:tcW w:w="788" w:type="pct"/>
          </w:tcPr>
          <w:p w14:paraId="4A40DDAA" w14:textId="44D8869C" w:rsidR="006B4444" w:rsidRPr="002168BF" w:rsidRDefault="006B4444" w:rsidP="006B44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168BF">
              <w:rPr>
                <w:rFonts w:cstheme="minorHAnsi"/>
                <w:b/>
                <w:sz w:val="24"/>
                <w:szCs w:val="24"/>
              </w:rPr>
              <w:t>Co mi chcesz powiedzieć?</w:t>
            </w:r>
            <w:r w:rsidRPr="002168BF">
              <w:rPr>
                <w:rFonts w:cstheme="minorHAnsi"/>
                <w:b/>
                <w:sz w:val="24"/>
                <w:szCs w:val="24"/>
                <w:highlight w:val="green"/>
              </w:rPr>
              <w:t xml:space="preserve"> </w:t>
            </w:r>
            <w:r w:rsidRPr="002168BF">
              <w:rPr>
                <w:rFonts w:cstheme="minorHAnsi"/>
                <w:b/>
                <w:sz w:val="24"/>
                <w:szCs w:val="24"/>
              </w:rPr>
              <w:t>Podział wypowiedzeń</w:t>
            </w:r>
          </w:p>
          <w:p w14:paraId="358494A8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3A47B8F7" w14:textId="77777777" w:rsidR="006B4444" w:rsidRDefault="006B4444" w:rsidP="006B4444">
            <w:pPr>
              <w:spacing w:after="0"/>
            </w:pPr>
            <w:r>
              <w:t>– zna pojęcie wypowiedzenia</w:t>
            </w:r>
          </w:p>
          <w:p w14:paraId="6C8F9D97" w14:textId="77777777" w:rsidR="006B4444" w:rsidRDefault="006B4444" w:rsidP="006B4444">
            <w:pPr>
              <w:spacing w:after="0"/>
            </w:pPr>
            <w:r>
              <w:t>– zna różne rodzaje wypowiedzeń</w:t>
            </w:r>
          </w:p>
          <w:p w14:paraId="5C9D9D18" w14:textId="77777777" w:rsidR="006B4444" w:rsidRDefault="006B4444" w:rsidP="006B4444">
            <w:pPr>
              <w:spacing w:after="0"/>
            </w:pPr>
            <w:r>
              <w:t>– rozpoznaje różne znaki interpunkcyjne stosowane na końcu wypowiedzeń</w:t>
            </w:r>
          </w:p>
        </w:tc>
        <w:tc>
          <w:tcPr>
            <w:tcW w:w="772" w:type="pct"/>
          </w:tcPr>
          <w:p w14:paraId="25A089A5" w14:textId="77777777" w:rsidR="006B4444" w:rsidRDefault="006B4444" w:rsidP="006B4444">
            <w:pPr>
              <w:spacing w:after="0"/>
            </w:pPr>
            <w:r>
              <w:t xml:space="preserve">– wie, co to jest wypowiedzenie </w:t>
            </w:r>
          </w:p>
          <w:p w14:paraId="1ACD564F" w14:textId="77777777" w:rsidR="006B4444" w:rsidRDefault="006B4444" w:rsidP="006B4444">
            <w:pPr>
              <w:spacing w:after="0"/>
            </w:pPr>
            <w:r>
              <w:t>– rozpoznaje rodzaje wypowiedzeń</w:t>
            </w:r>
          </w:p>
          <w:p w14:paraId="5274E698" w14:textId="77777777" w:rsidR="006B4444" w:rsidRDefault="006B4444" w:rsidP="006B4444">
            <w:pPr>
              <w:spacing w:after="0"/>
            </w:pPr>
            <w:r>
              <w:t xml:space="preserve">– zna różne znaki interpunkcyjne stosowane na końcu wypowiedzeń </w:t>
            </w:r>
          </w:p>
        </w:tc>
        <w:tc>
          <w:tcPr>
            <w:tcW w:w="779" w:type="pct"/>
          </w:tcPr>
          <w:p w14:paraId="69BF4383" w14:textId="77777777" w:rsidR="006B4444" w:rsidRDefault="006B4444" w:rsidP="006B4444">
            <w:pPr>
              <w:spacing w:after="0"/>
            </w:pPr>
            <w:r>
              <w:t xml:space="preserve">– omawia wypowiedzenie </w:t>
            </w:r>
          </w:p>
          <w:p w14:paraId="698DE0D0" w14:textId="77777777" w:rsidR="006B4444" w:rsidRDefault="006B4444" w:rsidP="006B4444">
            <w:pPr>
              <w:spacing w:after="0"/>
            </w:pPr>
            <w:r>
              <w:t xml:space="preserve">– omawia różne rodzaje wypowiedzeń </w:t>
            </w:r>
          </w:p>
          <w:p w14:paraId="02F67ECE" w14:textId="77777777" w:rsidR="006B4444" w:rsidRDefault="006B4444" w:rsidP="006B4444">
            <w:pPr>
              <w:spacing w:after="0"/>
            </w:pPr>
            <w:r>
              <w:t>– stosuje znaki interpunkcyjne stosowane na końcu wypowiedzeń</w:t>
            </w:r>
          </w:p>
        </w:tc>
        <w:tc>
          <w:tcPr>
            <w:tcW w:w="854" w:type="pct"/>
          </w:tcPr>
          <w:p w14:paraId="456B6640" w14:textId="77777777" w:rsidR="006B4444" w:rsidRDefault="006B4444" w:rsidP="006B4444">
            <w:pPr>
              <w:spacing w:after="0"/>
            </w:pPr>
            <w:r>
              <w:t xml:space="preserve">– wyjaśnia, co to jest wypowiedzenie </w:t>
            </w:r>
          </w:p>
          <w:p w14:paraId="443E6EAF" w14:textId="77777777" w:rsidR="006B4444" w:rsidRDefault="006B4444" w:rsidP="006B4444">
            <w:pPr>
              <w:spacing w:after="0"/>
            </w:pPr>
            <w:r>
              <w:t xml:space="preserve">–wyjaśnia, czym cechują się różne rodzaje wypowiedzeń </w:t>
            </w:r>
          </w:p>
          <w:p w14:paraId="2A28FA5B" w14:textId="77777777" w:rsidR="006B4444" w:rsidRDefault="006B4444" w:rsidP="006B4444">
            <w:pPr>
              <w:spacing w:after="0"/>
            </w:pPr>
            <w:r>
              <w:t>– stosuje odpowiednie znaki interpunkcyjne na końcu wypowiedzeń</w:t>
            </w:r>
          </w:p>
        </w:tc>
        <w:tc>
          <w:tcPr>
            <w:tcW w:w="1035" w:type="pct"/>
          </w:tcPr>
          <w:p w14:paraId="0119332E" w14:textId="77777777" w:rsidR="006B4444" w:rsidRDefault="006B4444" w:rsidP="006B4444">
            <w:pPr>
              <w:spacing w:after="0"/>
            </w:pPr>
            <w:r>
              <w:t>– stosuje w swoich wypowiedziach wszystkie rodzaje wypowiedzeń</w:t>
            </w:r>
          </w:p>
        </w:tc>
      </w:tr>
      <w:tr w:rsidR="006B4444" w14:paraId="7EDEB725" w14:textId="77777777" w:rsidTr="006B4444">
        <w:tc>
          <w:tcPr>
            <w:tcW w:w="788" w:type="pct"/>
          </w:tcPr>
          <w:p w14:paraId="2C959689" w14:textId="4C8DB5E1" w:rsidR="006B4444" w:rsidRDefault="006B4444" w:rsidP="006B4444">
            <w:pPr>
              <w:spacing w:after="0"/>
            </w:pPr>
            <w:r w:rsidRPr="00756CF7">
              <w:rPr>
                <w:rFonts w:cstheme="minorHAnsi"/>
                <w:b/>
                <w:sz w:val="24"/>
                <w:szCs w:val="24"/>
              </w:rPr>
              <w:t>W rodzinie znaków interpunkcyjnych</w:t>
            </w:r>
          </w:p>
        </w:tc>
        <w:tc>
          <w:tcPr>
            <w:tcW w:w="772" w:type="pct"/>
          </w:tcPr>
          <w:p w14:paraId="01BCC829" w14:textId="77777777" w:rsidR="006B4444" w:rsidRDefault="006B4444" w:rsidP="006B4444">
            <w:pPr>
              <w:spacing w:after="0"/>
            </w:pPr>
            <w:r>
              <w:t xml:space="preserve">– zna podstawowe znaki interpunkcyjne </w:t>
            </w:r>
          </w:p>
        </w:tc>
        <w:tc>
          <w:tcPr>
            <w:tcW w:w="772" w:type="pct"/>
          </w:tcPr>
          <w:p w14:paraId="42577DD3" w14:textId="77777777" w:rsidR="006B4444" w:rsidRDefault="006B4444" w:rsidP="006B4444">
            <w:pPr>
              <w:spacing w:after="0"/>
            </w:pPr>
            <w:r>
              <w:t>– zna wszystkie znaki interpunkcyjne</w:t>
            </w:r>
          </w:p>
        </w:tc>
        <w:tc>
          <w:tcPr>
            <w:tcW w:w="779" w:type="pct"/>
          </w:tcPr>
          <w:p w14:paraId="3182D296" w14:textId="77777777" w:rsidR="006B4444" w:rsidRDefault="006B4444" w:rsidP="006B4444">
            <w:pPr>
              <w:spacing w:after="0"/>
            </w:pPr>
            <w:r>
              <w:t>– wie, jak stosować znaki interpunkcyjne</w:t>
            </w:r>
          </w:p>
        </w:tc>
        <w:tc>
          <w:tcPr>
            <w:tcW w:w="854" w:type="pct"/>
          </w:tcPr>
          <w:p w14:paraId="02D58130" w14:textId="77777777" w:rsidR="006B4444" w:rsidRDefault="006B4444" w:rsidP="006B4444">
            <w:pPr>
              <w:spacing w:after="0"/>
            </w:pPr>
            <w:r>
              <w:t>– stosuje w praktyce wszystkie znaki interpunkcyjne</w:t>
            </w:r>
          </w:p>
        </w:tc>
        <w:tc>
          <w:tcPr>
            <w:tcW w:w="1035" w:type="pct"/>
          </w:tcPr>
          <w:p w14:paraId="53C9C6DC" w14:textId="77777777" w:rsidR="006B4444" w:rsidRDefault="006B4444" w:rsidP="006B4444">
            <w:pPr>
              <w:spacing w:after="0"/>
            </w:pPr>
            <w:r>
              <w:t>– poprawnie stosuje różne znaki interpunkcyjne</w:t>
            </w:r>
          </w:p>
        </w:tc>
      </w:tr>
      <w:tr w:rsidR="006B4444" w:rsidRPr="007B3C2B" w14:paraId="4853B2E4" w14:textId="77777777" w:rsidTr="006B4444">
        <w:tc>
          <w:tcPr>
            <w:tcW w:w="788" w:type="pct"/>
          </w:tcPr>
          <w:p w14:paraId="4199FB00" w14:textId="6C1F4B1E" w:rsidR="006B4444" w:rsidRPr="001541C0" w:rsidRDefault="006B4444" w:rsidP="006B44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1541C0">
              <w:rPr>
                <w:rFonts w:cstheme="minorHAnsi"/>
                <w:b/>
                <w:sz w:val="24"/>
                <w:szCs w:val="24"/>
              </w:rPr>
              <w:lastRenderedPageBreak/>
              <w:t>Jak poprawnie zapisywać dialog</w:t>
            </w:r>
          </w:p>
          <w:p w14:paraId="4B3F0744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4C06947E" w14:textId="77777777" w:rsidR="006B4444" w:rsidRDefault="006B4444" w:rsidP="006B4444">
            <w:pPr>
              <w:spacing w:after="0"/>
            </w:pPr>
            <w:r>
              <w:t>– wie, na czym polega dialog</w:t>
            </w:r>
          </w:p>
          <w:p w14:paraId="337B88FB" w14:textId="77777777" w:rsidR="006B4444" w:rsidRDefault="006B4444" w:rsidP="006B4444">
            <w:pPr>
              <w:spacing w:after="0"/>
            </w:pPr>
            <w:r>
              <w:t>– zna zasady zapisywania dialogu</w:t>
            </w:r>
          </w:p>
        </w:tc>
        <w:tc>
          <w:tcPr>
            <w:tcW w:w="772" w:type="pct"/>
          </w:tcPr>
          <w:p w14:paraId="2542CB8B" w14:textId="77777777" w:rsidR="006B4444" w:rsidRDefault="006B4444" w:rsidP="006B4444">
            <w:pPr>
              <w:spacing w:after="0"/>
            </w:pPr>
            <w:r>
              <w:t xml:space="preserve">– rozpoznaje dialog </w:t>
            </w:r>
          </w:p>
          <w:p w14:paraId="0E875C7B" w14:textId="77777777" w:rsidR="006B4444" w:rsidRDefault="006B4444" w:rsidP="006B4444">
            <w:pPr>
              <w:spacing w:after="0"/>
            </w:pPr>
            <w:r>
              <w:t>– omawia zasady zapisywania dialogu</w:t>
            </w:r>
          </w:p>
        </w:tc>
        <w:tc>
          <w:tcPr>
            <w:tcW w:w="779" w:type="pct"/>
          </w:tcPr>
          <w:p w14:paraId="79F38B02" w14:textId="77777777" w:rsidR="006B4444" w:rsidRDefault="006B4444" w:rsidP="006B4444">
            <w:pPr>
              <w:spacing w:after="0"/>
            </w:pPr>
            <w:r>
              <w:t xml:space="preserve">– omawia dialog </w:t>
            </w:r>
          </w:p>
          <w:p w14:paraId="0F28D200" w14:textId="77777777" w:rsidR="006B4444" w:rsidRDefault="006B4444" w:rsidP="006B4444">
            <w:pPr>
              <w:spacing w:after="0"/>
            </w:pPr>
            <w:r>
              <w:t>– zapisuje dialog</w:t>
            </w:r>
          </w:p>
        </w:tc>
        <w:tc>
          <w:tcPr>
            <w:tcW w:w="854" w:type="pct"/>
          </w:tcPr>
          <w:p w14:paraId="2C0D10A9" w14:textId="77777777" w:rsidR="006B4444" w:rsidRDefault="006B4444" w:rsidP="006B4444">
            <w:pPr>
              <w:spacing w:after="0"/>
            </w:pPr>
            <w:r>
              <w:t>– wyjaśnia, na czym polega dialog</w:t>
            </w:r>
          </w:p>
          <w:p w14:paraId="0C44E1E3" w14:textId="77777777" w:rsidR="006B4444" w:rsidRDefault="006B4444" w:rsidP="006B4444">
            <w:pPr>
              <w:spacing w:after="0"/>
            </w:pPr>
            <w:r>
              <w:t>– zapisuje poprawnie dialog</w:t>
            </w:r>
          </w:p>
        </w:tc>
        <w:tc>
          <w:tcPr>
            <w:tcW w:w="1035" w:type="pct"/>
          </w:tcPr>
          <w:p w14:paraId="499A87AC" w14:textId="77777777" w:rsidR="006B4444" w:rsidRPr="007B3C2B" w:rsidRDefault="006B4444" w:rsidP="006B4444">
            <w:pPr>
              <w:spacing w:after="0"/>
            </w:pPr>
            <w:r w:rsidRPr="002B470E">
              <w:t>– tworzy  samodzielnie dialog</w:t>
            </w:r>
          </w:p>
        </w:tc>
      </w:tr>
      <w:tr w:rsidR="006B4444" w14:paraId="7B266A0C" w14:textId="77777777" w:rsidTr="006B4444">
        <w:tc>
          <w:tcPr>
            <w:tcW w:w="788" w:type="pct"/>
          </w:tcPr>
          <w:p w14:paraId="58B71EFF" w14:textId="5DF27F1E" w:rsidR="006B4444" w:rsidRPr="00934714" w:rsidRDefault="006B4444" w:rsidP="006B44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34714">
              <w:rPr>
                <w:rFonts w:cstheme="minorHAnsi"/>
                <w:b/>
                <w:sz w:val="24"/>
                <w:szCs w:val="24"/>
              </w:rPr>
              <w:t>Pozdrawiam Cię serdecznie!</w:t>
            </w:r>
          </w:p>
          <w:p w14:paraId="042D10B4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4FE68ABA" w14:textId="77777777" w:rsidR="006B4444" w:rsidRDefault="006B4444" w:rsidP="006B4444">
            <w:pPr>
              <w:spacing w:after="0"/>
            </w:pPr>
            <w:r>
              <w:t>– miał do czynienia z pisaniem kartek pocztowych</w:t>
            </w:r>
          </w:p>
          <w:p w14:paraId="5A64EA65" w14:textId="77777777" w:rsidR="006B4444" w:rsidRDefault="006B4444" w:rsidP="006B4444">
            <w:pPr>
              <w:spacing w:after="0"/>
            </w:pPr>
            <w:r>
              <w:t>– rozpoznaje adresata i nadawcę</w:t>
            </w:r>
          </w:p>
          <w:p w14:paraId="6C8102F3" w14:textId="77777777" w:rsidR="006B4444" w:rsidRDefault="006B4444" w:rsidP="006B4444">
            <w:pPr>
              <w:spacing w:after="0"/>
            </w:pPr>
            <w:r>
              <w:t xml:space="preserve">– pod kierunkiem pisze pozdrowienia </w:t>
            </w:r>
          </w:p>
          <w:p w14:paraId="2C5B1173" w14:textId="77777777" w:rsidR="006B4444" w:rsidRDefault="006B4444" w:rsidP="006B4444">
            <w:pPr>
              <w:spacing w:after="0"/>
            </w:pPr>
            <w:r>
              <w:t>– rozpoznaje podstawowe skróty stosowane na kartkach pocztowych</w:t>
            </w:r>
          </w:p>
          <w:p w14:paraId="3CB93548" w14:textId="77777777" w:rsidR="006B4444" w:rsidRDefault="006B4444" w:rsidP="006B4444">
            <w:pPr>
              <w:spacing w:after="0"/>
            </w:pPr>
            <w:r>
              <w:t>– wie, jak adresować kartki pocztowe</w:t>
            </w:r>
          </w:p>
          <w:p w14:paraId="283DD018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6664E063" w14:textId="77777777" w:rsidR="006B4444" w:rsidRDefault="006B4444" w:rsidP="006B4444">
            <w:pPr>
              <w:spacing w:after="0"/>
            </w:pPr>
            <w:r>
              <w:t>– wie, co to jest kartka pocztowa</w:t>
            </w:r>
          </w:p>
          <w:p w14:paraId="47013498" w14:textId="77777777" w:rsidR="006B4444" w:rsidRDefault="006B4444" w:rsidP="006B4444">
            <w:pPr>
              <w:spacing w:after="0"/>
            </w:pPr>
            <w:r>
              <w:t xml:space="preserve">– wie, kim jest adresat i nadawca </w:t>
            </w:r>
          </w:p>
          <w:p w14:paraId="144B8403" w14:textId="77777777" w:rsidR="006B4444" w:rsidRDefault="006B4444" w:rsidP="006B4444">
            <w:pPr>
              <w:spacing w:after="0"/>
            </w:pPr>
            <w:r>
              <w:t>– zna zasady pisania pozdrowień</w:t>
            </w:r>
          </w:p>
          <w:p w14:paraId="301423EF" w14:textId="77777777" w:rsidR="006B4444" w:rsidRDefault="006B4444" w:rsidP="006B4444">
            <w:pPr>
              <w:spacing w:after="0"/>
            </w:pPr>
            <w:r>
              <w:t>– zna skróty stosowane na kartkach pocztowych</w:t>
            </w:r>
          </w:p>
          <w:p w14:paraId="0FB34E2F" w14:textId="77777777" w:rsidR="006B4444" w:rsidRDefault="006B4444" w:rsidP="006B4444">
            <w:pPr>
              <w:spacing w:after="0"/>
            </w:pPr>
            <w:r>
              <w:t>– zna zasady adresowania kartek pocztowych</w:t>
            </w:r>
          </w:p>
          <w:p w14:paraId="6CCB2A0D" w14:textId="77777777" w:rsidR="006B4444" w:rsidRDefault="006B4444" w:rsidP="006B4444">
            <w:pPr>
              <w:spacing w:after="0"/>
            </w:pPr>
          </w:p>
        </w:tc>
        <w:tc>
          <w:tcPr>
            <w:tcW w:w="779" w:type="pct"/>
          </w:tcPr>
          <w:p w14:paraId="491931C7" w14:textId="77777777" w:rsidR="006B4444" w:rsidRDefault="006B4444" w:rsidP="006B4444">
            <w:pPr>
              <w:spacing w:after="0"/>
            </w:pPr>
            <w:r>
              <w:t>– wyjaśnia, co to jest kartka pocztowa</w:t>
            </w:r>
          </w:p>
          <w:p w14:paraId="66977F46" w14:textId="77777777" w:rsidR="006B4444" w:rsidRDefault="006B4444" w:rsidP="006B4444">
            <w:pPr>
              <w:spacing w:after="0"/>
            </w:pPr>
            <w:r>
              <w:t>– wyjaśnia, kto to jest adresat, a kto nadawca – omawia zasady pisania pozdrowień</w:t>
            </w:r>
          </w:p>
          <w:p w14:paraId="5CFA946B" w14:textId="77777777" w:rsidR="006B4444" w:rsidRDefault="006B4444" w:rsidP="006B4444">
            <w:pPr>
              <w:spacing w:after="0"/>
            </w:pPr>
            <w:r>
              <w:t>– poprawnie zapisuje skróty stosowane na kartkach pocztowych</w:t>
            </w:r>
          </w:p>
          <w:p w14:paraId="141CAD9B" w14:textId="77777777" w:rsidR="006B4444" w:rsidRDefault="006B4444" w:rsidP="006B4444">
            <w:pPr>
              <w:spacing w:after="0"/>
            </w:pPr>
            <w:r>
              <w:t>– omawia zasady adresowania kartek pocztowych</w:t>
            </w:r>
          </w:p>
          <w:p w14:paraId="2B3CD9E5" w14:textId="77777777" w:rsidR="006B4444" w:rsidRDefault="006B4444" w:rsidP="006B4444">
            <w:pPr>
              <w:spacing w:after="0"/>
            </w:pPr>
          </w:p>
        </w:tc>
        <w:tc>
          <w:tcPr>
            <w:tcW w:w="854" w:type="pct"/>
          </w:tcPr>
          <w:p w14:paraId="587FDDB6" w14:textId="77777777" w:rsidR="006B4444" w:rsidRDefault="006B4444" w:rsidP="006B4444">
            <w:pPr>
              <w:spacing w:after="0"/>
            </w:pPr>
            <w:r>
              <w:t xml:space="preserve">– wyjaśnia, czym różni się kartka pocztowa od listu </w:t>
            </w:r>
          </w:p>
          <w:p w14:paraId="3C697FCF" w14:textId="77777777" w:rsidR="006B4444" w:rsidRDefault="006B4444" w:rsidP="006B4444">
            <w:pPr>
              <w:spacing w:after="0"/>
            </w:pPr>
            <w:r>
              <w:t>– odróżnia nadawcę i adresata</w:t>
            </w:r>
          </w:p>
          <w:p w14:paraId="3659093B" w14:textId="77777777" w:rsidR="006B4444" w:rsidRDefault="006B4444" w:rsidP="006B4444">
            <w:pPr>
              <w:spacing w:after="0"/>
            </w:pPr>
            <w:r>
              <w:t>– pisze pozdrowienia</w:t>
            </w:r>
          </w:p>
          <w:p w14:paraId="10C3FEE4" w14:textId="77777777" w:rsidR="006B4444" w:rsidRDefault="006B4444" w:rsidP="006B4444">
            <w:pPr>
              <w:spacing w:after="0"/>
            </w:pPr>
            <w:r>
              <w:t>– stosuje skróty typowe dla kartek pocztowych – adresuje kartki pocztowe</w:t>
            </w:r>
          </w:p>
          <w:p w14:paraId="4A163E3B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525E2943" w14:textId="77777777" w:rsidR="006B4444" w:rsidRDefault="006B4444" w:rsidP="006B4444">
            <w:pPr>
              <w:spacing w:after="0"/>
            </w:pPr>
            <w:r>
              <w:t>– samodzielnie i poprawnie pisze kartkę pocztową</w:t>
            </w:r>
          </w:p>
          <w:p w14:paraId="0161C24A" w14:textId="77777777" w:rsidR="006B4444" w:rsidRDefault="006B4444" w:rsidP="006B4444">
            <w:pPr>
              <w:spacing w:after="0"/>
            </w:pPr>
            <w:r>
              <w:t>– adresuje kartkę pocztową</w:t>
            </w:r>
          </w:p>
          <w:p w14:paraId="1E674748" w14:textId="77777777" w:rsidR="006B4444" w:rsidRDefault="006B4444" w:rsidP="006B4444">
            <w:pPr>
              <w:spacing w:after="0"/>
            </w:pPr>
          </w:p>
        </w:tc>
      </w:tr>
      <w:tr w:rsidR="006B4444" w14:paraId="30FDE173" w14:textId="77777777" w:rsidTr="006B4444">
        <w:tc>
          <w:tcPr>
            <w:tcW w:w="788" w:type="pct"/>
          </w:tcPr>
          <w:p w14:paraId="45C6E57E" w14:textId="644FC3E3" w:rsidR="006B4444" w:rsidRPr="00890303" w:rsidRDefault="006B4444" w:rsidP="006B44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890303">
              <w:rPr>
                <w:rFonts w:cstheme="minorHAnsi"/>
                <w:b/>
                <w:sz w:val="24"/>
                <w:szCs w:val="24"/>
              </w:rPr>
              <w:t>W rzeczy samej… – liczba i rodzaj rzeczownika</w:t>
            </w:r>
          </w:p>
          <w:p w14:paraId="7A5EDF59" w14:textId="77777777" w:rsidR="006B4444" w:rsidRPr="00890303" w:rsidRDefault="006B4444" w:rsidP="006B4444">
            <w:pPr>
              <w:spacing w:after="0"/>
              <w:rPr>
                <w:b/>
              </w:rPr>
            </w:pPr>
          </w:p>
        </w:tc>
        <w:tc>
          <w:tcPr>
            <w:tcW w:w="772" w:type="pct"/>
          </w:tcPr>
          <w:p w14:paraId="24AB4B9A" w14:textId="77777777" w:rsidR="006B4444" w:rsidRDefault="006B4444" w:rsidP="006B4444">
            <w:pPr>
              <w:spacing w:after="0"/>
            </w:pPr>
            <w:r>
              <w:t>– wie, że rzeczownik jest częścią mowy</w:t>
            </w:r>
          </w:p>
          <w:p w14:paraId="5A800692" w14:textId="77777777" w:rsidR="006B4444" w:rsidRDefault="006B4444" w:rsidP="006B4444">
            <w:pPr>
              <w:spacing w:after="0"/>
            </w:pPr>
            <w:r>
              <w:t>– wie, że rzeczownik odmienia się przez liczbę</w:t>
            </w:r>
          </w:p>
          <w:p w14:paraId="7C88EEA5" w14:textId="77777777" w:rsidR="006B4444" w:rsidRDefault="006B4444" w:rsidP="006B4444">
            <w:pPr>
              <w:spacing w:after="0"/>
            </w:pPr>
            <w:r>
              <w:lastRenderedPageBreak/>
              <w:t>– wie, że rzeczownik ma określony rodzaj</w:t>
            </w:r>
          </w:p>
          <w:p w14:paraId="2C382774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014E5C32" w14:textId="77777777" w:rsidR="006B4444" w:rsidRDefault="006B4444" w:rsidP="006B4444">
            <w:pPr>
              <w:spacing w:after="0"/>
            </w:pPr>
            <w:r>
              <w:lastRenderedPageBreak/>
              <w:t>– wie, czym wyróżnia się rzeczownik spośród innych części mowy</w:t>
            </w:r>
          </w:p>
          <w:p w14:paraId="36338F7B" w14:textId="77777777" w:rsidR="006B4444" w:rsidRDefault="006B4444" w:rsidP="006B4444">
            <w:pPr>
              <w:spacing w:after="0"/>
            </w:pPr>
            <w:r>
              <w:lastRenderedPageBreak/>
              <w:t xml:space="preserve">– rozpoznaje liczbę i rodzaj rzeczownika </w:t>
            </w:r>
          </w:p>
        </w:tc>
        <w:tc>
          <w:tcPr>
            <w:tcW w:w="779" w:type="pct"/>
          </w:tcPr>
          <w:p w14:paraId="731426B1" w14:textId="77777777" w:rsidR="006B4444" w:rsidRDefault="006B4444" w:rsidP="006B4444">
            <w:pPr>
              <w:spacing w:after="0"/>
            </w:pPr>
            <w:r>
              <w:lastRenderedPageBreak/>
              <w:t>– podaje przykłady rzeczowników</w:t>
            </w:r>
          </w:p>
          <w:p w14:paraId="671D44C4" w14:textId="77777777" w:rsidR="006B4444" w:rsidRDefault="006B4444" w:rsidP="006B4444">
            <w:pPr>
              <w:spacing w:after="0"/>
            </w:pPr>
            <w:r>
              <w:t>– określa ich liczbę i rodzaj</w:t>
            </w:r>
          </w:p>
        </w:tc>
        <w:tc>
          <w:tcPr>
            <w:tcW w:w="854" w:type="pct"/>
          </w:tcPr>
          <w:p w14:paraId="68E405C4" w14:textId="77777777" w:rsidR="006B4444" w:rsidRDefault="006B4444" w:rsidP="006B4444">
            <w:pPr>
              <w:spacing w:after="0"/>
            </w:pPr>
            <w:r>
              <w:t xml:space="preserve">– rozpoznaje rzeczownik wśród innych części mowy </w:t>
            </w:r>
          </w:p>
          <w:p w14:paraId="0EBE25FE" w14:textId="77777777" w:rsidR="006B4444" w:rsidRDefault="006B4444" w:rsidP="006B4444">
            <w:pPr>
              <w:spacing w:after="0"/>
            </w:pPr>
            <w:r>
              <w:t>– odmienia rzeczownik przez liczbę i określa rodzaj</w:t>
            </w:r>
          </w:p>
        </w:tc>
        <w:tc>
          <w:tcPr>
            <w:tcW w:w="1035" w:type="pct"/>
          </w:tcPr>
          <w:p w14:paraId="2FC4496E" w14:textId="77777777" w:rsidR="006B4444" w:rsidRDefault="006B4444" w:rsidP="006B4444">
            <w:pPr>
              <w:spacing w:after="0"/>
            </w:pPr>
            <w:r>
              <w:t xml:space="preserve">– bezbłędnie rozpoznaje rzeczowniki </w:t>
            </w:r>
          </w:p>
          <w:p w14:paraId="1841D7BB" w14:textId="77777777" w:rsidR="006B4444" w:rsidRDefault="006B4444" w:rsidP="006B4444">
            <w:pPr>
              <w:spacing w:after="0"/>
            </w:pPr>
            <w:r>
              <w:t>– określa ich liczbę i rodzaj</w:t>
            </w:r>
          </w:p>
        </w:tc>
      </w:tr>
      <w:tr w:rsidR="006B4444" w14:paraId="7FD55EAA" w14:textId="77777777" w:rsidTr="006B4444">
        <w:tc>
          <w:tcPr>
            <w:tcW w:w="788" w:type="pct"/>
          </w:tcPr>
          <w:p w14:paraId="2E24D14B" w14:textId="2059A61D" w:rsidR="006B4444" w:rsidRPr="00C3650A" w:rsidRDefault="006B4444" w:rsidP="006B44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3650A">
              <w:rPr>
                <w:rFonts w:cstheme="minorHAnsi"/>
                <w:b/>
                <w:sz w:val="24"/>
                <w:szCs w:val="24"/>
              </w:rPr>
              <w:t>Taki przypadek!</w:t>
            </w:r>
          </w:p>
          <w:p w14:paraId="557DECEE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5AF759A0" w14:textId="77777777" w:rsidR="006B4444" w:rsidRDefault="006B4444" w:rsidP="006B4444">
            <w:pPr>
              <w:spacing w:after="0"/>
            </w:pPr>
            <w:r>
              <w:t>– wie, że rzeczownik odmienia się przez przypadki</w:t>
            </w:r>
          </w:p>
        </w:tc>
        <w:tc>
          <w:tcPr>
            <w:tcW w:w="772" w:type="pct"/>
          </w:tcPr>
          <w:p w14:paraId="5E362FEE" w14:textId="77777777" w:rsidR="006B4444" w:rsidRDefault="006B4444" w:rsidP="006B4444">
            <w:pPr>
              <w:spacing w:after="0"/>
            </w:pPr>
            <w:r>
              <w:t>– zna nazwy przypadków i pytania do nich</w:t>
            </w:r>
          </w:p>
        </w:tc>
        <w:tc>
          <w:tcPr>
            <w:tcW w:w="779" w:type="pct"/>
          </w:tcPr>
          <w:p w14:paraId="5FD9B160" w14:textId="77777777" w:rsidR="006B4444" w:rsidRDefault="006B4444" w:rsidP="006B4444">
            <w:pPr>
              <w:spacing w:after="0"/>
            </w:pPr>
            <w:r>
              <w:t xml:space="preserve">– bezbłędnie wymienia nazwy przypadków i pytania do nich </w:t>
            </w:r>
          </w:p>
        </w:tc>
        <w:tc>
          <w:tcPr>
            <w:tcW w:w="854" w:type="pct"/>
          </w:tcPr>
          <w:p w14:paraId="3D7689A4" w14:textId="77777777" w:rsidR="006B4444" w:rsidRDefault="006B4444" w:rsidP="006B4444">
            <w:pPr>
              <w:spacing w:after="0"/>
            </w:pPr>
            <w:r>
              <w:t>– odmienia rzeczowniki przez przypadki w liczbie pojedynczej i mnogiej</w:t>
            </w:r>
          </w:p>
        </w:tc>
        <w:tc>
          <w:tcPr>
            <w:tcW w:w="1035" w:type="pct"/>
          </w:tcPr>
          <w:p w14:paraId="078B2349" w14:textId="77777777" w:rsidR="006B4444" w:rsidRDefault="006B4444" w:rsidP="006B4444">
            <w:pPr>
              <w:spacing w:after="0"/>
            </w:pPr>
            <w:r>
              <w:t xml:space="preserve">– bezbłędnie odmienia rzeczowniki przez przypadki </w:t>
            </w:r>
          </w:p>
        </w:tc>
      </w:tr>
      <w:tr w:rsidR="006B4444" w14:paraId="69E7A7F4" w14:textId="77777777" w:rsidTr="006B4444">
        <w:tc>
          <w:tcPr>
            <w:tcW w:w="788" w:type="pct"/>
          </w:tcPr>
          <w:p w14:paraId="334286CF" w14:textId="2C3A2117" w:rsidR="006B4444" w:rsidRPr="00C3650A" w:rsidRDefault="006B4444" w:rsidP="006B44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3650A">
              <w:rPr>
                <w:rFonts w:cstheme="minorHAnsi"/>
                <w:b/>
                <w:sz w:val="24"/>
                <w:szCs w:val="24"/>
              </w:rPr>
              <w:t>Rodzinne dyskusje. O</w:t>
            </w:r>
            <w:r>
              <w:rPr>
                <w:rFonts w:cstheme="minorHAnsi"/>
                <w:b/>
                <w:sz w:val="24"/>
                <w:szCs w:val="24"/>
              </w:rPr>
              <w:t> </w:t>
            </w:r>
            <w:r w:rsidRPr="00C3650A">
              <w:rPr>
                <w:rFonts w:cstheme="minorHAnsi"/>
                <w:b/>
                <w:sz w:val="24"/>
                <w:szCs w:val="24"/>
              </w:rPr>
              <w:t>sztuce argumentowania</w:t>
            </w:r>
          </w:p>
          <w:p w14:paraId="1A3A7464" w14:textId="77777777" w:rsidR="006B4444" w:rsidRDefault="006B4444" w:rsidP="006B4444">
            <w:pPr>
              <w:spacing w:after="0"/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Aneta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Załazińska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 xml:space="preserve">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Wakacje, czyli jak wygląda walka na argumenty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4F8FD4DA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5BE595B2" w14:textId="77777777" w:rsidR="006B4444" w:rsidRDefault="006B4444" w:rsidP="006B4444">
            <w:pPr>
              <w:spacing w:after="0"/>
            </w:pPr>
            <w:r>
              <w:t xml:space="preserve">– zna pojęcie </w:t>
            </w:r>
            <w:r w:rsidRPr="00626D5B">
              <w:rPr>
                <w:i/>
                <w:iCs/>
              </w:rPr>
              <w:t>argument</w:t>
            </w:r>
            <w:r>
              <w:t xml:space="preserve"> – wie, jak jest zbudowany argument </w:t>
            </w:r>
          </w:p>
          <w:p w14:paraId="11ACBA17" w14:textId="77777777" w:rsidR="006B4444" w:rsidRDefault="006B4444" w:rsidP="006B4444">
            <w:pPr>
              <w:spacing w:after="0"/>
            </w:pPr>
            <w:r>
              <w:t xml:space="preserve">– zna pojęcie manipulacji </w:t>
            </w:r>
          </w:p>
        </w:tc>
        <w:tc>
          <w:tcPr>
            <w:tcW w:w="772" w:type="pct"/>
          </w:tcPr>
          <w:p w14:paraId="2A6BB177" w14:textId="77777777" w:rsidR="006B4444" w:rsidRDefault="006B4444" w:rsidP="006B4444">
            <w:pPr>
              <w:spacing w:after="0"/>
            </w:pPr>
            <w:r>
              <w:t>– wie, co to jest argument</w:t>
            </w:r>
          </w:p>
          <w:p w14:paraId="0083E30C" w14:textId="77777777" w:rsidR="006B4444" w:rsidRDefault="006B4444" w:rsidP="006B4444">
            <w:pPr>
              <w:spacing w:after="0"/>
            </w:pPr>
            <w:r>
              <w:t>– wyjaśnia budowę argumentu</w:t>
            </w:r>
          </w:p>
          <w:p w14:paraId="5EA9FB67" w14:textId="77777777" w:rsidR="006B4444" w:rsidRDefault="006B4444" w:rsidP="006B4444">
            <w:pPr>
              <w:spacing w:after="0"/>
            </w:pPr>
            <w:r>
              <w:t xml:space="preserve">– wie, na czym polega manipulacja </w:t>
            </w:r>
          </w:p>
        </w:tc>
        <w:tc>
          <w:tcPr>
            <w:tcW w:w="779" w:type="pct"/>
          </w:tcPr>
          <w:p w14:paraId="3A1E9987" w14:textId="77777777" w:rsidR="006B4444" w:rsidRDefault="006B4444" w:rsidP="006B4444">
            <w:pPr>
              <w:spacing w:after="0"/>
            </w:pPr>
            <w:r>
              <w:t>– wyjaśnia, co to jest argument</w:t>
            </w:r>
          </w:p>
          <w:p w14:paraId="42F49FB1" w14:textId="77777777" w:rsidR="006B4444" w:rsidRDefault="006B4444" w:rsidP="006B4444">
            <w:pPr>
              <w:spacing w:after="0"/>
            </w:pPr>
            <w:r>
              <w:t>– podaje przykłady argumentu</w:t>
            </w:r>
          </w:p>
          <w:p w14:paraId="3D9F265D" w14:textId="77777777" w:rsidR="006B4444" w:rsidRDefault="006B4444" w:rsidP="006B4444">
            <w:pPr>
              <w:spacing w:after="0"/>
            </w:pPr>
            <w:r>
              <w:t xml:space="preserve">– wyjaśnia, na czym polega manipulacja </w:t>
            </w:r>
          </w:p>
        </w:tc>
        <w:tc>
          <w:tcPr>
            <w:tcW w:w="854" w:type="pct"/>
          </w:tcPr>
          <w:p w14:paraId="1D8F8831" w14:textId="77777777" w:rsidR="006B4444" w:rsidRDefault="006B4444" w:rsidP="006B4444">
            <w:pPr>
              <w:spacing w:after="0"/>
            </w:pPr>
            <w:r>
              <w:t>– stosuje argumenty w swoich wypowiedziach – omawia budowę argumentu</w:t>
            </w:r>
          </w:p>
          <w:p w14:paraId="26688171" w14:textId="77777777" w:rsidR="006B4444" w:rsidRDefault="006B4444" w:rsidP="006B4444">
            <w:pPr>
              <w:spacing w:after="0"/>
            </w:pPr>
            <w:r>
              <w:t>– nie poddaje się manipulacji</w:t>
            </w:r>
          </w:p>
        </w:tc>
        <w:tc>
          <w:tcPr>
            <w:tcW w:w="1035" w:type="pct"/>
          </w:tcPr>
          <w:p w14:paraId="123A8406" w14:textId="77777777" w:rsidR="006B4444" w:rsidRDefault="006B4444" w:rsidP="006B4444">
            <w:pPr>
              <w:spacing w:after="0"/>
            </w:pPr>
            <w:r w:rsidRPr="00F52172">
              <w:t>– samodzielnie analizuje i</w:t>
            </w:r>
            <w:r>
              <w:t> </w:t>
            </w:r>
            <w:r w:rsidRPr="00F52172">
              <w:t>interpretuje tekst</w:t>
            </w:r>
          </w:p>
        </w:tc>
      </w:tr>
      <w:tr w:rsidR="006B4444" w14:paraId="1253106E" w14:textId="77777777" w:rsidTr="006B4444">
        <w:tc>
          <w:tcPr>
            <w:tcW w:w="788" w:type="pct"/>
          </w:tcPr>
          <w:p w14:paraId="1B1AFD68" w14:textId="1267FCC2" w:rsidR="006B4444" w:rsidRPr="00C3650A" w:rsidRDefault="006B4444" w:rsidP="006B44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3650A">
              <w:rPr>
                <w:rFonts w:cstheme="minorHAnsi"/>
                <w:b/>
                <w:sz w:val="24"/>
                <w:szCs w:val="24"/>
              </w:rPr>
              <w:t>Mam swój pokój!</w:t>
            </w:r>
          </w:p>
          <w:p w14:paraId="7578370D" w14:textId="77777777" w:rsidR="006B4444" w:rsidRDefault="006B4444" w:rsidP="006B4444">
            <w:pPr>
              <w:spacing w:after="0"/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Marcin Szczygielski, </w:t>
            </w:r>
            <w:r w:rsidRPr="00186191">
              <w:rPr>
                <w:rFonts w:cstheme="minorHAnsi"/>
                <w:bCs/>
                <w:i/>
              </w:rPr>
              <w:t>Teatr Niewidzialnych Dzieci</w:t>
            </w:r>
            <w:r w:rsidRPr="00186191">
              <w:rPr>
                <w:rFonts w:cstheme="minorHAnsi"/>
                <w:bCs/>
              </w:rPr>
              <w:t xml:space="preserve"> 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1FE4D760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292735D9" w14:textId="77777777" w:rsidR="006B4444" w:rsidRDefault="006B4444" w:rsidP="006B4444">
            <w:pPr>
              <w:spacing w:after="0"/>
            </w:pPr>
            <w:r>
              <w:t>– wie, jak opisać pokój – rozpoznaje emocje bohatera</w:t>
            </w:r>
          </w:p>
        </w:tc>
        <w:tc>
          <w:tcPr>
            <w:tcW w:w="772" w:type="pct"/>
          </w:tcPr>
          <w:p w14:paraId="6049939B" w14:textId="77777777" w:rsidR="006B4444" w:rsidRDefault="006B4444" w:rsidP="006B4444">
            <w:pPr>
              <w:spacing w:after="0"/>
            </w:pPr>
            <w:r>
              <w:t>– gromadzi słownictwo do opisu pokoju</w:t>
            </w:r>
          </w:p>
          <w:p w14:paraId="01B08FFB" w14:textId="77777777" w:rsidR="006B4444" w:rsidRDefault="006B4444" w:rsidP="006B4444">
            <w:pPr>
              <w:spacing w:after="0"/>
            </w:pPr>
            <w:r>
              <w:t>– nazywa emocje bohatera</w:t>
            </w:r>
          </w:p>
        </w:tc>
        <w:tc>
          <w:tcPr>
            <w:tcW w:w="779" w:type="pct"/>
          </w:tcPr>
          <w:p w14:paraId="6D904E85" w14:textId="77777777" w:rsidR="006B4444" w:rsidRDefault="006B4444" w:rsidP="006B4444">
            <w:pPr>
              <w:spacing w:after="0"/>
            </w:pPr>
            <w:r>
              <w:t>– porządkuje słownictwo do opisu pokoju</w:t>
            </w:r>
          </w:p>
          <w:p w14:paraId="54214951" w14:textId="77777777" w:rsidR="006B4444" w:rsidRDefault="006B4444" w:rsidP="006B4444">
            <w:pPr>
              <w:spacing w:after="0"/>
            </w:pPr>
            <w:r>
              <w:t xml:space="preserve">– wypowiada się na temat emocji bohatera </w:t>
            </w:r>
          </w:p>
          <w:p w14:paraId="1C0682B8" w14:textId="77777777" w:rsidR="006B4444" w:rsidRDefault="006B4444" w:rsidP="006B4444">
            <w:pPr>
              <w:spacing w:after="0"/>
            </w:pPr>
          </w:p>
        </w:tc>
        <w:tc>
          <w:tcPr>
            <w:tcW w:w="854" w:type="pct"/>
          </w:tcPr>
          <w:p w14:paraId="40D17B99" w14:textId="77777777" w:rsidR="006B4444" w:rsidRDefault="006B4444" w:rsidP="006B4444">
            <w:pPr>
              <w:spacing w:after="0"/>
            </w:pPr>
            <w:r>
              <w:t>– opisuje pokój</w:t>
            </w:r>
          </w:p>
          <w:p w14:paraId="3F7F839C" w14:textId="77777777" w:rsidR="006B4444" w:rsidRDefault="006B4444" w:rsidP="006B4444">
            <w:pPr>
              <w:spacing w:after="0"/>
            </w:pPr>
            <w:r>
              <w:t>– ocenia emocje bohatera</w:t>
            </w:r>
          </w:p>
        </w:tc>
        <w:tc>
          <w:tcPr>
            <w:tcW w:w="1035" w:type="pct"/>
          </w:tcPr>
          <w:p w14:paraId="19E8C826" w14:textId="77777777" w:rsidR="006B4444" w:rsidRDefault="006B4444" w:rsidP="006B4444">
            <w:pPr>
              <w:spacing w:after="0"/>
            </w:pPr>
            <w:r>
              <w:t xml:space="preserve">– samodzielnie analizuje i interpretuje tekst </w:t>
            </w:r>
          </w:p>
        </w:tc>
      </w:tr>
      <w:tr w:rsidR="006B4444" w14:paraId="3AB1929C" w14:textId="77777777" w:rsidTr="006B4444">
        <w:tc>
          <w:tcPr>
            <w:tcW w:w="788" w:type="pct"/>
          </w:tcPr>
          <w:p w14:paraId="721D81CF" w14:textId="2EABCBA9" w:rsidR="006B4444" w:rsidRPr="00C3650A" w:rsidRDefault="006B4444" w:rsidP="006B44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3650A">
              <w:rPr>
                <w:rFonts w:cstheme="minorHAnsi"/>
                <w:b/>
                <w:sz w:val="24"/>
                <w:szCs w:val="24"/>
              </w:rPr>
              <w:t>Raz wielką, a raz małą literą</w:t>
            </w:r>
          </w:p>
          <w:p w14:paraId="7109E685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23DD7421" w14:textId="77777777" w:rsidR="006B4444" w:rsidRPr="002B470E" w:rsidRDefault="006B4444" w:rsidP="006B4444">
            <w:pPr>
              <w:spacing w:after="0"/>
            </w:pPr>
            <w:r w:rsidRPr="002B470E">
              <w:t xml:space="preserve">– zna pojęcia rzeczowników pospolitych i </w:t>
            </w:r>
            <w:r w:rsidRPr="002B470E">
              <w:lastRenderedPageBreak/>
              <w:t xml:space="preserve">własnych – zna podstawowe zasady pisowni imion, </w:t>
            </w:r>
          </w:p>
          <w:p w14:paraId="01BCDA8D" w14:textId="77777777" w:rsidR="006B4444" w:rsidRPr="002B470E" w:rsidRDefault="006B4444" w:rsidP="006B444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nazwisk, przezwisk, 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pseudonimów </w:t>
            </w:r>
          </w:p>
          <w:p w14:paraId="45190E6B" w14:textId="62CD768B" w:rsidR="006B4444" w:rsidRPr="002B470E" w:rsidRDefault="006B4444" w:rsidP="006B4444">
            <w:pPr>
              <w:spacing w:after="0"/>
            </w:pPr>
            <w:r w:rsidRPr="002B470E">
              <w:t>– zna podstawowe zasady pisowni tytułów</w:t>
            </w:r>
            <w:r>
              <w:t xml:space="preserve"> </w:t>
            </w:r>
            <w:r w:rsidRPr="002B470E">
              <w:t xml:space="preserve">książek, nazw świąt i </w:t>
            </w:r>
            <w:proofErr w:type="spellStart"/>
            <w:r>
              <w:t>ob.</w:t>
            </w:r>
            <w:r w:rsidRPr="002B470E">
              <w:softHyphen/>
              <w:t>rzędów</w:t>
            </w:r>
            <w:proofErr w:type="spellEnd"/>
            <w:r w:rsidRPr="002B470E">
              <w:t xml:space="preserve"> </w:t>
            </w:r>
          </w:p>
          <w:p w14:paraId="6D4AE561" w14:textId="77777777" w:rsidR="006B4444" w:rsidRPr="002B470E" w:rsidRDefault="006B4444" w:rsidP="006B444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zna zasady pisowni nazw wydarzeń historycznych</w:t>
            </w:r>
          </w:p>
          <w:p w14:paraId="6D4EA828" w14:textId="77777777" w:rsidR="006B4444" w:rsidRPr="002B470E" w:rsidRDefault="006B4444" w:rsidP="006B4444">
            <w:pPr>
              <w:spacing w:after="0"/>
            </w:pPr>
          </w:p>
          <w:p w14:paraId="7D95F25A" w14:textId="77777777" w:rsidR="006B4444" w:rsidRPr="002B470E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7C7F4F38" w14:textId="77777777" w:rsidR="006B4444" w:rsidRPr="002B470E" w:rsidRDefault="006B4444" w:rsidP="006B4444">
            <w:pPr>
              <w:spacing w:after="0"/>
            </w:pPr>
            <w:r w:rsidRPr="002B470E">
              <w:lastRenderedPageBreak/>
              <w:t xml:space="preserve">– wie, czym różnią się rzeczowniki </w:t>
            </w:r>
            <w:r w:rsidRPr="002B470E">
              <w:lastRenderedPageBreak/>
              <w:t>pospolite od własnych</w:t>
            </w:r>
          </w:p>
          <w:p w14:paraId="3B0F002B" w14:textId="77777777" w:rsidR="006B4444" w:rsidRPr="002B470E" w:rsidRDefault="006B4444" w:rsidP="006B4444">
            <w:pPr>
              <w:spacing w:after="0"/>
            </w:pPr>
            <w:r w:rsidRPr="002B470E">
              <w:t xml:space="preserve"> – zna zasady pisowni imion, nazwisk, przezwisk, przydomków i pseudonimów </w:t>
            </w:r>
          </w:p>
          <w:p w14:paraId="49864FF5" w14:textId="4514FFD8" w:rsidR="006B4444" w:rsidRPr="002B470E" w:rsidRDefault="006B4444" w:rsidP="006B444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– zna zasady zapisu tytułów książek, nazw świąt i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ob.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>rzędów</w:t>
            </w:r>
            <w:proofErr w:type="spellEnd"/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40B637C8" w14:textId="77777777" w:rsidR="006B4444" w:rsidRPr="002B470E" w:rsidRDefault="006B4444" w:rsidP="006B4444">
            <w:pPr>
              <w:spacing w:after="0"/>
            </w:pPr>
            <w:r w:rsidRPr="002B470E">
              <w:t>– wymienia zasady pisowni nazw wydarzeń historycznych</w:t>
            </w:r>
          </w:p>
        </w:tc>
        <w:tc>
          <w:tcPr>
            <w:tcW w:w="779" w:type="pct"/>
          </w:tcPr>
          <w:p w14:paraId="2986BBF7" w14:textId="77777777" w:rsidR="006B4444" w:rsidRPr="002B470E" w:rsidRDefault="006B4444" w:rsidP="006B4444">
            <w:pPr>
              <w:spacing w:after="0"/>
            </w:pPr>
            <w:r w:rsidRPr="002B470E">
              <w:lastRenderedPageBreak/>
              <w:t xml:space="preserve">– rozróżnia rzeczowniki pospolite i własne </w:t>
            </w:r>
          </w:p>
          <w:p w14:paraId="30E5B112" w14:textId="77777777" w:rsidR="006B4444" w:rsidRPr="002B470E" w:rsidRDefault="006B4444" w:rsidP="006B4444">
            <w:pPr>
              <w:spacing w:after="0"/>
            </w:pPr>
            <w:r w:rsidRPr="002B470E">
              <w:lastRenderedPageBreak/>
              <w:t>– omawia zasady pisowni imion i nazwisk</w:t>
            </w:r>
          </w:p>
          <w:p w14:paraId="76C6DE2C" w14:textId="2E8143CA" w:rsidR="006B4444" w:rsidRPr="002B470E" w:rsidRDefault="006B4444" w:rsidP="006B444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– omawia zasady pisowni tytułów książek, nazw świąt i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ob.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>rzędów</w:t>
            </w:r>
            <w:proofErr w:type="spellEnd"/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464627A2" w14:textId="77777777" w:rsidR="006B4444" w:rsidRPr="002B470E" w:rsidRDefault="006B4444" w:rsidP="006B444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omawia zasady pisowni nazw wydarzeń historycznych</w:t>
            </w:r>
          </w:p>
          <w:p w14:paraId="0C6B5031" w14:textId="77777777" w:rsidR="006B4444" w:rsidRPr="002B470E" w:rsidRDefault="006B4444" w:rsidP="006B4444">
            <w:pPr>
              <w:spacing w:after="0"/>
            </w:pPr>
          </w:p>
        </w:tc>
        <w:tc>
          <w:tcPr>
            <w:tcW w:w="854" w:type="pct"/>
          </w:tcPr>
          <w:p w14:paraId="0BF00F37" w14:textId="77777777" w:rsidR="006B4444" w:rsidRPr="002B470E" w:rsidRDefault="006B4444" w:rsidP="006B4444">
            <w:pPr>
              <w:spacing w:after="0"/>
            </w:pPr>
            <w:r w:rsidRPr="002B470E">
              <w:lastRenderedPageBreak/>
              <w:t xml:space="preserve">– omawia rzeczowniki pospolite i własne </w:t>
            </w:r>
          </w:p>
          <w:p w14:paraId="1384794A" w14:textId="77777777" w:rsidR="006B4444" w:rsidRPr="002B470E" w:rsidRDefault="006B4444" w:rsidP="006B444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– stosuje w praktyce zasady pisowni imion, nazwisk, przezwisk, 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pseudonimów </w:t>
            </w:r>
          </w:p>
          <w:p w14:paraId="5C2DCA39" w14:textId="4B4928AD" w:rsidR="006B4444" w:rsidRPr="002B470E" w:rsidRDefault="006B4444" w:rsidP="006B444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– stosuje w praktyce zasady pisowni tytułów książek, nazw świąt i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ob.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>rzędów</w:t>
            </w:r>
            <w:proofErr w:type="spellEnd"/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63B3CB57" w14:textId="77777777" w:rsidR="006B4444" w:rsidRPr="002B470E" w:rsidRDefault="006B4444" w:rsidP="006B444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stosuje w praktyce zasady pisowni nazw wydarzeń historycznych</w:t>
            </w:r>
          </w:p>
          <w:p w14:paraId="038CB242" w14:textId="77777777" w:rsidR="006B4444" w:rsidRPr="002B470E" w:rsidRDefault="006B4444" w:rsidP="006B4444">
            <w:pPr>
              <w:spacing w:after="0"/>
            </w:pPr>
          </w:p>
          <w:p w14:paraId="479F45CC" w14:textId="77777777" w:rsidR="006B4444" w:rsidRPr="002B470E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44458950" w14:textId="77777777" w:rsidR="006B4444" w:rsidRDefault="006B4444" w:rsidP="006B4444">
            <w:pPr>
              <w:spacing w:after="0"/>
            </w:pPr>
            <w:r>
              <w:lastRenderedPageBreak/>
              <w:t>– poprawnie stosuje wszystkie zasady pisowni wielką i małą literą</w:t>
            </w:r>
          </w:p>
        </w:tc>
      </w:tr>
      <w:tr w:rsidR="006B4444" w14:paraId="67F4AFF1" w14:textId="77777777" w:rsidTr="006B4444">
        <w:tc>
          <w:tcPr>
            <w:tcW w:w="788" w:type="pct"/>
          </w:tcPr>
          <w:p w14:paraId="759F35CD" w14:textId="4E7288FC" w:rsidR="006B4444" w:rsidRPr="00C3650A" w:rsidRDefault="006B4444" w:rsidP="006B44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3650A">
              <w:rPr>
                <w:rFonts w:cstheme="minorHAnsi"/>
                <w:b/>
                <w:sz w:val="24"/>
                <w:szCs w:val="24"/>
              </w:rPr>
              <w:t>W czarnej jamie jest ciekawie!</w:t>
            </w:r>
          </w:p>
          <w:p w14:paraId="77DFE5F7" w14:textId="77777777" w:rsidR="006B4444" w:rsidRDefault="006B4444" w:rsidP="006B4444">
            <w:pPr>
              <w:spacing w:after="0"/>
            </w:pPr>
            <w:r w:rsidRPr="00186191">
              <w:rPr>
                <w:rFonts w:cstheme="minorHAnsi"/>
              </w:rPr>
              <w:t xml:space="preserve">Joanna Papuzińska, </w:t>
            </w:r>
            <w:r w:rsidRPr="00186191">
              <w:rPr>
                <w:rFonts w:cstheme="minorHAnsi"/>
                <w:bCs/>
                <w:i/>
              </w:rPr>
              <w:t>Czarna jama</w:t>
            </w:r>
          </w:p>
        </w:tc>
        <w:tc>
          <w:tcPr>
            <w:tcW w:w="772" w:type="pct"/>
          </w:tcPr>
          <w:p w14:paraId="63863588" w14:textId="77777777" w:rsidR="006B4444" w:rsidRDefault="006B4444" w:rsidP="006B4444">
            <w:pPr>
              <w:spacing w:after="0"/>
            </w:pPr>
            <w:r>
              <w:t>– zna pojęcie podmiotu lirycznego</w:t>
            </w:r>
          </w:p>
          <w:p w14:paraId="2EC0858A" w14:textId="77777777" w:rsidR="006B4444" w:rsidRDefault="006B4444" w:rsidP="006B4444">
            <w:pPr>
              <w:spacing w:after="0"/>
            </w:pPr>
            <w:r>
              <w:t>– zna pojęcie porównania</w:t>
            </w:r>
          </w:p>
          <w:p w14:paraId="2ACFBE86" w14:textId="77777777" w:rsidR="006B4444" w:rsidRDefault="006B4444" w:rsidP="006B4444">
            <w:pPr>
              <w:spacing w:after="0"/>
            </w:pPr>
            <w:r>
              <w:t xml:space="preserve"> </w:t>
            </w:r>
          </w:p>
        </w:tc>
        <w:tc>
          <w:tcPr>
            <w:tcW w:w="772" w:type="pct"/>
          </w:tcPr>
          <w:p w14:paraId="7ECCE7C7" w14:textId="77777777" w:rsidR="006B4444" w:rsidRDefault="006B4444" w:rsidP="006B4444">
            <w:pPr>
              <w:spacing w:after="0"/>
            </w:pPr>
            <w:r>
              <w:t>– wie, kto to jest podmiot liryczny</w:t>
            </w:r>
          </w:p>
          <w:p w14:paraId="15E4B9FA" w14:textId="77777777" w:rsidR="006B4444" w:rsidRDefault="006B4444" w:rsidP="006B4444">
            <w:pPr>
              <w:spacing w:after="0"/>
            </w:pPr>
            <w:r>
              <w:t>– wie, na czym polega porównanie</w:t>
            </w:r>
          </w:p>
        </w:tc>
        <w:tc>
          <w:tcPr>
            <w:tcW w:w="779" w:type="pct"/>
          </w:tcPr>
          <w:p w14:paraId="02BF68E4" w14:textId="77777777" w:rsidR="006B4444" w:rsidRDefault="006B4444" w:rsidP="006B4444">
            <w:pPr>
              <w:spacing w:after="0"/>
            </w:pPr>
            <w:r>
              <w:t xml:space="preserve">– omawia podmiot liryczny utworu </w:t>
            </w:r>
          </w:p>
          <w:p w14:paraId="0427A7BB" w14:textId="77777777" w:rsidR="006B4444" w:rsidRDefault="006B4444" w:rsidP="006B4444">
            <w:pPr>
              <w:spacing w:after="0"/>
            </w:pPr>
            <w:r>
              <w:t>– wyjaśnia, na czym polega porównanie</w:t>
            </w:r>
          </w:p>
        </w:tc>
        <w:tc>
          <w:tcPr>
            <w:tcW w:w="854" w:type="pct"/>
          </w:tcPr>
          <w:p w14:paraId="005A6D8F" w14:textId="77777777" w:rsidR="006B4444" w:rsidRDefault="006B4444" w:rsidP="006B4444">
            <w:pPr>
              <w:spacing w:after="0"/>
            </w:pPr>
            <w:r>
              <w:t>– charakteryzuje podmiot liryczny utworu</w:t>
            </w:r>
          </w:p>
          <w:p w14:paraId="2829A909" w14:textId="77777777" w:rsidR="006B4444" w:rsidRDefault="006B4444" w:rsidP="006B4444">
            <w:pPr>
              <w:spacing w:after="0"/>
            </w:pPr>
            <w:r>
              <w:t xml:space="preserve">– omawia funkcję porównania </w:t>
            </w:r>
          </w:p>
        </w:tc>
        <w:tc>
          <w:tcPr>
            <w:tcW w:w="1035" w:type="pct"/>
          </w:tcPr>
          <w:p w14:paraId="61467B4A" w14:textId="77777777" w:rsidR="006B4444" w:rsidRDefault="006B4444" w:rsidP="006B4444">
            <w:pPr>
              <w:spacing w:after="0"/>
            </w:pPr>
            <w:r>
              <w:t>– samodzielnie analizuje i interpretuje tekst</w:t>
            </w:r>
          </w:p>
        </w:tc>
      </w:tr>
      <w:tr w:rsidR="006B4444" w14:paraId="541AE124" w14:textId="77777777" w:rsidTr="006B4444">
        <w:tc>
          <w:tcPr>
            <w:tcW w:w="788" w:type="pct"/>
          </w:tcPr>
          <w:p w14:paraId="18CBCC58" w14:textId="46384912" w:rsidR="006B4444" w:rsidRPr="00B05114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05114">
              <w:rPr>
                <w:rFonts w:cstheme="minorHAnsi"/>
                <w:b/>
                <w:bCs/>
                <w:sz w:val="24"/>
                <w:szCs w:val="24"/>
              </w:rPr>
              <w:t>Trudna lekcja… życia</w:t>
            </w:r>
          </w:p>
          <w:p w14:paraId="5D6B073C" w14:textId="77777777" w:rsidR="006B4444" w:rsidRDefault="006B4444" w:rsidP="006B4444">
            <w:pPr>
              <w:spacing w:after="0"/>
            </w:pPr>
            <w:r w:rsidRPr="00186191">
              <w:rPr>
                <w:rFonts w:cstheme="minorHAnsi"/>
                <w:sz w:val="24"/>
                <w:szCs w:val="24"/>
              </w:rPr>
              <w:t xml:space="preserve">Julian Tuwim,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Nauka</w:t>
            </w:r>
          </w:p>
        </w:tc>
        <w:tc>
          <w:tcPr>
            <w:tcW w:w="772" w:type="pct"/>
          </w:tcPr>
          <w:p w14:paraId="6E017CA2" w14:textId="77777777" w:rsidR="006B4444" w:rsidRDefault="006B4444" w:rsidP="006B4444">
            <w:pPr>
              <w:spacing w:after="0"/>
            </w:pPr>
            <w:r>
              <w:t>– wie, kto to jest osoba mówiąca w wierszu</w:t>
            </w:r>
          </w:p>
          <w:p w14:paraId="4A174C03" w14:textId="77777777" w:rsidR="006B4444" w:rsidRDefault="006B4444" w:rsidP="006B4444">
            <w:pPr>
              <w:spacing w:after="0"/>
            </w:pPr>
            <w:r>
              <w:t>– zna pojęcia wiedzy i mądrości</w:t>
            </w:r>
          </w:p>
        </w:tc>
        <w:tc>
          <w:tcPr>
            <w:tcW w:w="772" w:type="pct"/>
          </w:tcPr>
          <w:p w14:paraId="7ACBDDFC" w14:textId="77777777" w:rsidR="006B4444" w:rsidRDefault="006B4444" w:rsidP="006B4444">
            <w:pPr>
              <w:spacing w:after="0"/>
            </w:pPr>
            <w:r>
              <w:t xml:space="preserve">– wypowiada się na temat osoby mówiącej w wierszu – rozróżnia </w:t>
            </w:r>
            <w:r>
              <w:lastRenderedPageBreak/>
              <w:t>wiedzę od mądrości życiowej</w:t>
            </w:r>
          </w:p>
        </w:tc>
        <w:tc>
          <w:tcPr>
            <w:tcW w:w="779" w:type="pct"/>
          </w:tcPr>
          <w:p w14:paraId="7A101703" w14:textId="77777777" w:rsidR="006B4444" w:rsidRDefault="006B4444" w:rsidP="006B4444">
            <w:pPr>
              <w:spacing w:after="0"/>
            </w:pPr>
            <w:r>
              <w:lastRenderedPageBreak/>
              <w:t xml:space="preserve">– omawia osobę mówiącą w wierszu </w:t>
            </w:r>
          </w:p>
          <w:p w14:paraId="564FC1B4" w14:textId="77777777" w:rsidR="006B4444" w:rsidRDefault="006B4444" w:rsidP="006B4444">
            <w:pPr>
              <w:spacing w:after="0"/>
            </w:pPr>
            <w:r>
              <w:t>– omawia różnice między wiedzą a mądrością</w:t>
            </w:r>
          </w:p>
        </w:tc>
        <w:tc>
          <w:tcPr>
            <w:tcW w:w="854" w:type="pct"/>
          </w:tcPr>
          <w:p w14:paraId="4CC6FAB8" w14:textId="77777777" w:rsidR="006B4444" w:rsidRDefault="006B4444" w:rsidP="006B4444">
            <w:pPr>
              <w:spacing w:after="0"/>
            </w:pPr>
            <w:r>
              <w:t xml:space="preserve">– charakteryzuje osobę mówiącą w wierszu </w:t>
            </w:r>
          </w:p>
          <w:p w14:paraId="088D4701" w14:textId="77777777" w:rsidR="006B4444" w:rsidRDefault="006B4444" w:rsidP="006B4444">
            <w:pPr>
              <w:spacing w:after="0"/>
            </w:pPr>
            <w:r>
              <w:t xml:space="preserve">– wyjaśnia, na czym polega różnica </w:t>
            </w:r>
            <w:r>
              <w:lastRenderedPageBreak/>
              <w:t>między wiedzą a mądrością życiową</w:t>
            </w:r>
          </w:p>
        </w:tc>
        <w:tc>
          <w:tcPr>
            <w:tcW w:w="1035" w:type="pct"/>
          </w:tcPr>
          <w:p w14:paraId="2EE9A2E4" w14:textId="77777777" w:rsidR="006B4444" w:rsidRDefault="006B4444" w:rsidP="006B4444">
            <w:pPr>
              <w:spacing w:after="0"/>
            </w:pPr>
            <w:r>
              <w:lastRenderedPageBreak/>
              <w:t>– samodzielnie analizuje i interpretuje wiersz</w:t>
            </w:r>
          </w:p>
        </w:tc>
      </w:tr>
      <w:tr w:rsidR="006B4444" w14:paraId="7DA104CD" w14:textId="77777777" w:rsidTr="006B4444">
        <w:tc>
          <w:tcPr>
            <w:tcW w:w="788" w:type="pct"/>
          </w:tcPr>
          <w:p w14:paraId="64FA4687" w14:textId="1DC5E6B3" w:rsidR="006B4444" w:rsidRPr="002933F5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2933F5">
              <w:rPr>
                <w:rFonts w:cstheme="minorHAnsi"/>
                <w:b/>
                <w:bCs/>
                <w:sz w:val="24"/>
                <w:szCs w:val="24"/>
              </w:rPr>
              <w:t>Szkoła – ten budynek pamięta się przez całe życie</w:t>
            </w:r>
          </w:p>
          <w:p w14:paraId="707083A1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2776A87B" w14:textId="77777777" w:rsidR="006B4444" w:rsidRDefault="006B4444" w:rsidP="006B4444">
            <w:pPr>
              <w:spacing w:after="0"/>
            </w:pPr>
            <w:r>
              <w:t xml:space="preserve">– wie, jak opisać budynek szkoły </w:t>
            </w:r>
          </w:p>
          <w:p w14:paraId="0E2A4D3B" w14:textId="77777777" w:rsidR="006B4444" w:rsidRDefault="006B4444" w:rsidP="006B4444">
            <w:pPr>
              <w:spacing w:after="0"/>
            </w:pPr>
            <w:r>
              <w:t>– wie, kto jest patronem szkoły</w:t>
            </w:r>
          </w:p>
          <w:p w14:paraId="07E17C0C" w14:textId="77777777" w:rsidR="006B4444" w:rsidRDefault="006B4444" w:rsidP="006B4444">
            <w:pPr>
              <w:spacing w:after="0"/>
            </w:pPr>
            <w:r>
              <w:t>– pod nadzorem tworzy notatkę</w:t>
            </w:r>
          </w:p>
        </w:tc>
        <w:tc>
          <w:tcPr>
            <w:tcW w:w="772" w:type="pct"/>
          </w:tcPr>
          <w:p w14:paraId="706080E5" w14:textId="77777777" w:rsidR="006B4444" w:rsidRDefault="006B4444" w:rsidP="006B4444">
            <w:pPr>
              <w:spacing w:after="0"/>
            </w:pPr>
            <w:r>
              <w:t>– gromadzi słownictwo do opisu budynku szkoły</w:t>
            </w:r>
          </w:p>
          <w:p w14:paraId="413DB54C" w14:textId="77777777" w:rsidR="006B4444" w:rsidRDefault="006B4444" w:rsidP="006B4444">
            <w:pPr>
              <w:spacing w:after="0"/>
            </w:pPr>
            <w:r>
              <w:t xml:space="preserve">– przedstawia patrona szkoły </w:t>
            </w:r>
          </w:p>
          <w:p w14:paraId="7760F1DB" w14:textId="77777777" w:rsidR="006B4444" w:rsidRDefault="006B4444" w:rsidP="006B4444">
            <w:pPr>
              <w:spacing w:after="0"/>
            </w:pPr>
            <w:r>
              <w:t xml:space="preserve">– tworzy notatkę </w:t>
            </w:r>
          </w:p>
        </w:tc>
        <w:tc>
          <w:tcPr>
            <w:tcW w:w="779" w:type="pct"/>
          </w:tcPr>
          <w:p w14:paraId="5D2B692D" w14:textId="77777777" w:rsidR="006B4444" w:rsidRDefault="006B4444" w:rsidP="006B4444">
            <w:pPr>
              <w:spacing w:after="0"/>
            </w:pPr>
            <w:r>
              <w:t xml:space="preserve">– opisuje budynek szkoły </w:t>
            </w:r>
          </w:p>
          <w:p w14:paraId="656EBEAF" w14:textId="77777777" w:rsidR="006B4444" w:rsidRDefault="006B4444" w:rsidP="006B4444">
            <w:pPr>
              <w:spacing w:after="0"/>
            </w:pPr>
            <w:r>
              <w:t>– przekazuje podstawowe informacje o patronie szkoły</w:t>
            </w:r>
          </w:p>
          <w:p w14:paraId="64962985" w14:textId="77777777" w:rsidR="006B4444" w:rsidRDefault="006B4444" w:rsidP="006B4444">
            <w:pPr>
              <w:spacing w:after="0"/>
            </w:pPr>
            <w:r>
              <w:t xml:space="preserve">– tworzy notatkę zgodnie z wymogami tej formy wypowiedzi </w:t>
            </w:r>
          </w:p>
        </w:tc>
        <w:tc>
          <w:tcPr>
            <w:tcW w:w="854" w:type="pct"/>
          </w:tcPr>
          <w:p w14:paraId="6FC3CD5F" w14:textId="77777777" w:rsidR="006B4444" w:rsidRDefault="006B4444" w:rsidP="006B4444">
            <w:pPr>
              <w:spacing w:after="0"/>
            </w:pPr>
            <w:r>
              <w:t>– wyczerpująco opisuje budynek szkoły</w:t>
            </w:r>
          </w:p>
          <w:p w14:paraId="45AAB198" w14:textId="77777777" w:rsidR="006B4444" w:rsidRDefault="006B4444" w:rsidP="006B4444">
            <w:pPr>
              <w:spacing w:after="0"/>
            </w:pPr>
            <w:r>
              <w:t xml:space="preserve">– wypowiada się na temat patrona szkoły </w:t>
            </w:r>
          </w:p>
          <w:p w14:paraId="406BE644" w14:textId="77777777" w:rsidR="006B4444" w:rsidRDefault="006B4444" w:rsidP="006B4444">
            <w:pPr>
              <w:spacing w:after="0"/>
            </w:pPr>
            <w:r>
              <w:t>– tworzy funkcjonalną notatkę</w:t>
            </w:r>
          </w:p>
          <w:p w14:paraId="066D9493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34E98506" w14:textId="77777777" w:rsidR="006B4444" w:rsidRDefault="006B4444" w:rsidP="006B4444">
            <w:pPr>
              <w:spacing w:after="0"/>
            </w:pPr>
            <w:r>
              <w:t xml:space="preserve">– tworzy samodzielnie opis budynku szkoły i funkcjonalną notatkę </w:t>
            </w:r>
          </w:p>
        </w:tc>
      </w:tr>
      <w:tr w:rsidR="006B4444" w14:paraId="5EC563AE" w14:textId="77777777" w:rsidTr="006B4444">
        <w:tc>
          <w:tcPr>
            <w:tcW w:w="788" w:type="pct"/>
          </w:tcPr>
          <w:p w14:paraId="77C12EB2" w14:textId="145572B9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BF01C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przygód Mikołajka</w:t>
            </w:r>
          </w:p>
          <w:p w14:paraId="41864325" w14:textId="77777777" w:rsidR="006B4444" w:rsidRPr="00BF01C5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49294784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LEKTUROWNIK </w:t>
            </w:r>
            <w:proofErr w:type="spellStart"/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René</w:t>
            </w:r>
            <w:proofErr w:type="spellEnd"/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Goscinny</w:t>
            </w:r>
            <w:proofErr w:type="spellEnd"/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,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Mikołajek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4FA97FAC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3493D8D4" w14:textId="77777777" w:rsidR="006B4444" w:rsidRDefault="006B4444" w:rsidP="006B4444">
            <w:pPr>
              <w:spacing w:after="0"/>
            </w:pPr>
            <w:r>
              <w:t xml:space="preserve">– zna pojęcie świata przedstawionego </w:t>
            </w:r>
          </w:p>
          <w:p w14:paraId="26F213B6" w14:textId="77777777" w:rsidR="006B4444" w:rsidRDefault="006B4444" w:rsidP="006B4444">
            <w:pPr>
              <w:spacing w:after="0"/>
            </w:pPr>
            <w:r>
              <w:t>– rozpoznaje humor w tekście</w:t>
            </w:r>
          </w:p>
        </w:tc>
        <w:tc>
          <w:tcPr>
            <w:tcW w:w="772" w:type="pct"/>
          </w:tcPr>
          <w:p w14:paraId="2FEAE6AA" w14:textId="77777777" w:rsidR="006B4444" w:rsidRDefault="006B4444" w:rsidP="006B4444">
            <w:pPr>
              <w:spacing w:after="0"/>
            </w:pPr>
            <w:r>
              <w:t>– wie, jakie elementy składają się na świat przedstawiony utworu</w:t>
            </w:r>
          </w:p>
          <w:p w14:paraId="619FCE6A" w14:textId="77777777" w:rsidR="006B4444" w:rsidRDefault="006B4444" w:rsidP="006B4444">
            <w:pPr>
              <w:spacing w:after="0"/>
            </w:pPr>
            <w:r>
              <w:t xml:space="preserve">– wskazuje wydarzenia humorystyczne </w:t>
            </w:r>
          </w:p>
        </w:tc>
        <w:tc>
          <w:tcPr>
            <w:tcW w:w="779" w:type="pct"/>
          </w:tcPr>
          <w:p w14:paraId="4ABE9D5C" w14:textId="77777777" w:rsidR="006B4444" w:rsidRDefault="006B4444" w:rsidP="006B4444">
            <w:pPr>
              <w:spacing w:after="0"/>
            </w:pPr>
            <w:r>
              <w:t>– wstępnie omawia elementy świata przedstawionego</w:t>
            </w:r>
          </w:p>
          <w:p w14:paraId="0DA7BEFF" w14:textId="77777777" w:rsidR="006B4444" w:rsidRDefault="006B4444" w:rsidP="006B4444">
            <w:pPr>
              <w:spacing w:after="0"/>
            </w:pPr>
            <w:r>
              <w:t>– omawia wydarzenia humorystyczne</w:t>
            </w:r>
          </w:p>
        </w:tc>
        <w:tc>
          <w:tcPr>
            <w:tcW w:w="854" w:type="pct"/>
          </w:tcPr>
          <w:p w14:paraId="7756F7AD" w14:textId="77777777" w:rsidR="006B4444" w:rsidRDefault="006B4444" w:rsidP="006B4444">
            <w:pPr>
              <w:spacing w:after="0"/>
            </w:pPr>
            <w:r>
              <w:t>– omawia elementy świata przedstawionego lektury</w:t>
            </w:r>
          </w:p>
          <w:p w14:paraId="5E68AD25" w14:textId="77777777" w:rsidR="006B4444" w:rsidRDefault="006B4444" w:rsidP="006B4444">
            <w:pPr>
              <w:spacing w:after="0"/>
            </w:pPr>
            <w:r>
              <w:t>– wyjaśnia, z czego wynika humor wydarzeń</w:t>
            </w:r>
          </w:p>
          <w:p w14:paraId="70C743AC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277C1885" w14:textId="77777777" w:rsidR="006B4444" w:rsidRDefault="006B4444" w:rsidP="006B4444">
            <w:pPr>
              <w:spacing w:after="0"/>
            </w:pPr>
            <w:r>
              <w:t xml:space="preserve">– samodzielnie analizuje i interpretuje utwór </w:t>
            </w:r>
          </w:p>
        </w:tc>
      </w:tr>
      <w:tr w:rsidR="006B4444" w14:paraId="04242E22" w14:textId="77777777" w:rsidTr="006B4444">
        <w:tc>
          <w:tcPr>
            <w:tcW w:w="788" w:type="pct"/>
          </w:tcPr>
          <w:p w14:paraId="43D685D4" w14:textId="2F8E0A90" w:rsidR="006B4444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2B470E">
              <w:rPr>
                <w:rFonts w:cstheme="minorHAnsi"/>
                <w:b/>
                <w:bCs/>
                <w:sz w:val="24"/>
                <w:szCs w:val="24"/>
              </w:rPr>
              <w:t>Mikołajek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 xml:space="preserve">przyjaciele </w:t>
            </w:r>
          </w:p>
          <w:p w14:paraId="3966A128" w14:textId="77777777" w:rsidR="006B4444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D8EF55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LEKTUROWNIK</w:t>
            </w:r>
          </w:p>
          <w:p w14:paraId="78625722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proofErr w:type="spellStart"/>
            <w:r w:rsidRPr="006B4444">
              <w:rPr>
                <w:rFonts w:cstheme="minorHAnsi"/>
                <w:b/>
                <w:bCs/>
                <w:sz w:val="24"/>
                <w:szCs w:val="24"/>
              </w:rPr>
              <w:t>René</w:t>
            </w:r>
            <w:proofErr w:type="spellEnd"/>
            <w:r w:rsidRPr="006B44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444">
              <w:rPr>
                <w:rFonts w:cstheme="minorHAnsi"/>
                <w:b/>
                <w:bCs/>
                <w:sz w:val="24"/>
                <w:szCs w:val="24"/>
              </w:rPr>
              <w:t>Goscinny</w:t>
            </w:r>
            <w:proofErr w:type="spellEnd"/>
            <w:r w:rsidRPr="006B444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6B4444">
              <w:rPr>
                <w:rFonts w:cstheme="minorHAnsi"/>
                <w:b/>
                <w:bCs/>
                <w:i/>
                <w:sz w:val="24"/>
                <w:szCs w:val="24"/>
              </w:rPr>
              <w:t>Mikołajek</w:t>
            </w:r>
          </w:p>
          <w:p w14:paraId="6FB5A996" w14:textId="77777777" w:rsidR="006B4444" w:rsidRPr="002B470E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2" w:type="pct"/>
          </w:tcPr>
          <w:p w14:paraId="2737D19C" w14:textId="77777777" w:rsidR="006B4444" w:rsidRPr="002B470E" w:rsidRDefault="006B4444" w:rsidP="006B4444">
            <w:pPr>
              <w:spacing w:after="0"/>
            </w:pPr>
            <w:r w:rsidRPr="002B470E">
              <w:t>– rozpoznaje cechy Mikołajka i jego kolegów</w:t>
            </w:r>
          </w:p>
          <w:p w14:paraId="237119BA" w14:textId="77777777" w:rsidR="006B4444" w:rsidRPr="002B470E" w:rsidRDefault="006B4444" w:rsidP="006B4444">
            <w:pPr>
              <w:spacing w:after="0"/>
            </w:pPr>
            <w:r w:rsidRPr="002B470E">
              <w:t>– rozpoznaje zachowania bohaterów</w:t>
            </w:r>
          </w:p>
          <w:p w14:paraId="44F4B60F" w14:textId="77777777" w:rsidR="006B4444" w:rsidRPr="002B470E" w:rsidRDefault="006B4444" w:rsidP="006B4444">
            <w:pPr>
              <w:spacing w:after="0"/>
            </w:pPr>
            <w:r w:rsidRPr="002B470E">
              <w:t xml:space="preserve">– gromadzi słownictwo do opisu bohatera </w:t>
            </w:r>
          </w:p>
          <w:p w14:paraId="4460B3DA" w14:textId="314147E2" w:rsidR="006B4444" w:rsidRPr="002B470E" w:rsidRDefault="006B4444" w:rsidP="006B4444">
            <w:pPr>
              <w:spacing w:after="0"/>
            </w:pPr>
            <w:r w:rsidRPr="002B470E">
              <w:lastRenderedPageBreak/>
              <w:t>– mówi o swoich sposobach spędzania wolnego czasu</w:t>
            </w:r>
          </w:p>
        </w:tc>
        <w:tc>
          <w:tcPr>
            <w:tcW w:w="772" w:type="pct"/>
          </w:tcPr>
          <w:p w14:paraId="4CE079C0" w14:textId="77777777" w:rsidR="006B4444" w:rsidRPr="002B470E" w:rsidRDefault="006B4444" w:rsidP="006B4444">
            <w:pPr>
              <w:spacing w:after="0"/>
            </w:pPr>
            <w:r w:rsidRPr="002B470E">
              <w:lastRenderedPageBreak/>
              <w:t>– nazywa cechy Mikołajka i jego kolegów</w:t>
            </w:r>
          </w:p>
          <w:p w14:paraId="5AABA67F" w14:textId="77777777" w:rsidR="006B4444" w:rsidRPr="002B470E" w:rsidRDefault="006B4444" w:rsidP="006B4444">
            <w:pPr>
              <w:spacing w:after="0"/>
            </w:pPr>
            <w:r w:rsidRPr="002B470E">
              <w:t xml:space="preserve">– omawia zachowanie bohaterów </w:t>
            </w:r>
          </w:p>
          <w:p w14:paraId="061F379F" w14:textId="77777777" w:rsidR="006B4444" w:rsidRPr="002B470E" w:rsidRDefault="006B4444" w:rsidP="006B4444">
            <w:pPr>
              <w:spacing w:after="0"/>
            </w:pPr>
            <w:r w:rsidRPr="002B470E">
              <w:t>– porządkuje słownictwo do opisu bohatera</w:t>
            </w:r>
          </w:p>
          <w:p w14:paraId="76A58E4C" w14:textId="77777777" w:rsidR="006B4444" w:rsidRPr="002B470E" w:rsidRDefault="006B4444" w:rsidP="006B4444">
            <w:pPr>
              <w:spacing w:after="0"/>
            </w:pPr>
            <w:r w:rsidRPr="002B470E">
              <w:lastRenderedPageBreak/>
              <w:t>– wymienia sposoby spędzania wolnego czasu</w:t>
            </w:r>
          </w:p>
        </w:tc>
        <w:tc>
          <w:tcPr>
            <w:tcW w:w="779" w:type="pct"/>
          </w:tcPr>
          <w:p w14:paraId="4850FB03" w14:textId="77777777" w:rsidR="006B4444" w:rsidRPr="002B470E" w:rsidRDefault="006B4444" w:rsidP="006B4444">
            <w:pPr>
              <w:spacing w:after="0"/>
            </w:pPr>
            <w:r w:rsidRPr="002B470E">
              <w:lastRenderedPageBreak/>
              <w:t>– omawia cechy Mikołajka i jego kolegów</w:t>
            </w:r>
          </w:p>
          <w:p w14:paraId="65BA703D" w14:textId="77777777" w:rsidR="006B4444" w:rsidRPr="002B470E" w:rsidRDefault="006B4444" w:rsidP="006B4444">
            <w:pPr>
              <w:spacing w:after="0"/>
            </w:pPr>
            <w:r w:rsidRPr="002B470E">
              <w:t>– wypowiada się na temat zachowania bohaterów</w:t>
            </w:r>
          </w:p>
          <w:p w14:paraId="3C70BF4F" w14:textId="77777777" w:rsidR="006B4444" w:rsidRPr="002B470E" w:rsidRDefault="006B4444" w:rsidP="006B4444">
            <w:pPr>
              <w:spacing w:after="0"/>
            </w:pPr>
            <w:r w:rsidRPr="002B470E">
              <w:t>– opisuje bohaterów</w:t>
            </w:r>
          </w:p>
          <w:p w14:paraId="4C6809CC" w14:textId="77777777" w:rsidR="006B4444" w:rsidRPr="002B470E" w:rsidRDefault="006B4444" w:rsidP="006B4444">
            <w:pPr>
              <w:spacing w:after="0"/>
            </w:pPr>
            <w:r w:rsidRPr="002B470E">
              <w:lastRenderedPageBreak/>
              <w:t>– omawia sposoby spędzania wolnego  czasu</w:t>
            </w:r>
          </w:p>
        </w:tc>
        <w:tc>
          <w:tcPr>
            <w:tcW w:w="854" w:type="pct"/>
          </w:tcPr>
          <w:p w14:paraId="4E4CB79E" w14:textId="77777777" w:rsidR="006B4444" w:rsidRPr="002B470E" w:rsidRDefault="006B4444" w:rsidP="006B4444">
            <w:pPr>
              <w:spacing w:after="0"/>
            </w:pPr>
            <w:r w:rsidRPr="002B470E">
              <w:lastRenderedPageBreak/>
              <w:t>– ocenia cechy Mikołajka i jego kolegów</w:t>
            </w:r>
          </w:p>
          <w:p w14:paraId="702D0070" w14:textId="77777777" w:rsidR="006B4444" w:rsidRPr="002B470E" w:rsidRDefault="006B4444" w:rsidP="006B4444">
            <w:pPr>
              <w:spacing w:after="0"/>
            </w:pPr>
            <w:r w:rsidRPr="002B470E">
              <w:t xml:space="preserve">– ocenia zachowania bohaterów </w:t>
            </w:r>
          </w:p>
          <w:p w14:paraId="0976B2F1" w14:textId="77777777" w:rsidR="006B4444" w:rsidRPr="002B470E" w:rsidRDefault="006B4444" w:rsidP="006B4444">
            <w:pPr>
              <w:spacing w:after="0"/>
            </w:pPr>
            <w:r w:rsidRPr="002B470E">
              <w:t>– wyczerpująco opisuje bohaterów</w:t>
            </w:r>
          </w:p>
          <w:p w14:paraId="29BB6A8B" w14:textId="77777777" w:rsidR="006B4444" w:rsidRPr="002B470E" w:rsidRDefault="006B4444" w:rsidP="006B4444">
            <w:pPr>
              <w:spacing w:after="0"/>
            </w:pPr>
            <w:r w:rsidRPr="002B470E">
              <w:t xml:space="preserve">– wypowiada się na temat sposobów </w:t>
            </w:r>
            <w:r w:rsidRPr="002B470E">
              <w:lastRenderedPageBreak/>
              <w:t>spędzania wolnego czasu</w:t>
            </w:r>
          </w:p>
          <w:p w14:paraId="15F329AB" w14:textId="77777777" w:rsidR="006B4444" w:rsidRPr="002B470E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2C92506D" w14:textId="77777777" w:rsidR="006B4444" w:rsidRDefault="006B4444" w:rsidP="006B4444">
            <w:pPr>
              <w:spacing w:after="0"/>
            </w:pPr>
            <w:r>
              <w:lastRenderedPageBreak/>
              <w:t xml:space="preserve">– samodzielnie analizuje i interpretuje utwór </w:t>
            </w:r>
          </w:p>
        </w:tc>
      </w:tr>
      <w:tr w:rsidR="006B4444" w14:paraId="34F8BA8B" w14:textId="77777777" w:rsidTr="006B4444">
        <w:tc>
          <w:tcPr>
            <w:tcW w:w="788" w:type="pct"/>
          </w:tcPr>
          <w:p w14:paraId="5C267F11" w14:textId="50EB4E43" w:rsidR="006B4444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2B470E">
              <w:rPr>
                <w:rFonts w:cstheme="minorHAnsi"/>
                <w:b/>
                <w:bCs/>
                <w:sz w:val="24"/>
                <w:szCs w:val="24"/>
              </w:rPr>
              <w:t>Mikołajek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>jego szkoła</w:t>
            </w:r>
          </w:p>
          <w:p w14:paraId="4F589CEE" w14:textId="77777777" w:rsidR="006B4444" w:rsidRPr="002B470E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E59A19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6B4444">
              <w:rPr>
                <w:b/>
                <w:bCs/>
                <w:iCs/>
              </w:rPr>
              <w:t>LEKTUROWNIK</w:t>
            </w:r>
          </w:p>
          <w:p w14:paraId="425592A4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B4444">
              <w:rPr>
                <w:rFonts w:cstheme="minorHAnsi"/>
                <w:b/>
                <w:bCs/>
                <w:sz w:val="24"/>
                <w:szCs w:val="24"/>
              </w:rPr>
              <w:t>René</w:t>
            </w:r>
            <w:proofErr w:type="spellEnd"/>
            <w:r w:rsidRPr="006B44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4444">
              <w:rPr>
                <w:rFonts w:cstheme="minorHAnsi"/>
                <w:b/>
                <w:bCs/>
                <w:sz w:val="24"/>
                <w:szCs w:val="24"/>
              </w:rPr>
              <w:t>Goscinny</w:t>
            </w:r>
            <w:proofErr w:type="spellEnd"/>
            <w:r w:rsidRPr="006B444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6B4444">
              <w:rPr>
                <w:rFonts w:cstheme="minorHAnsi"/>
                <w:b/>
                <w:bCs/>
                <w:i/>
                <w:sz w:val="24"/>
                <w:szCs w:val="24"/>
              </w:rPr>
              <w:t>Mikołajek</w:t>
            </w:r>
            <w:r w:rsidRPr="006B44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7E76415" w14:textId="77777777" w:rsidR="006B4444" w:rsidRPr="002B470E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32F776E9" w14:textId="3328EA20" w:rsidR="006B4444" w:rsidRPr="002B470E" w:rsidRDefault="006B4444" w:rsidP="006B4444">
            <w:pPr>
              <w:spacing w:after="0"/>
            </w:pPr>
            <w:r w:rsidRPr="002B470E">
              <w:t xml:space="preserve">– gromadzi słownictwo do opisu Sali lekcyjnej  </w:t>
            </w:r>
          </w:p>
          <w:p w14:paraId="5A999718" w14:textId="77777777" w:rsidR="006B4444" w:rsidRPr="002B470E" w:rsidRDefault="006B4444" w:rsidP="006B4444">
            <w:pPr>
              <w:spacing w:after="0"/>
            </w:pPr>
            <w:r w:rsidRPr="002B470E">
              <w:t>– wymienia nauczycieli w szkole Mikołajka</w:t>
            </w:r>
          </w:p>
          <w:p w14:paraId="51465460" w14:textId="77777777" w:rsidR="006B4444" w:rsidRPr="002B470E" w:rsidRDefault="006B4444" w:rsidP="006B4444">
            <w:pPr>
              <w:spacing w:after="0"/>
            </w:pPr>
            <w:r w:rsidRPr="002B470E">
              <w:t>– wskazuje fragmenty, mówiące o stosunku chłopców do nauki szkolnej</w:t>
            </w:r>
          </w:p>
          <w:p w14:paraId="121FCCDB" w14:textId="77777777" w:rsidR="006B4444" w:rsidRPr="002B470E" w:rsidRDefault="006B4444" w:rsidP="006B4444">
            <w:pPr>
              <w:spacing w:after="0"/>
            </w:pPr>
            <w:r w:rsidRPr="002B470E">
              <w:t>– zna zasady kodeksu dobrych manier w szkole</w:t>
            </w:r>
          </w:p>
          <w:p w14:paraId="6902A933" w14:textId="77777777" w:rsidR="006B4444" w:rsidRPr="002B470E" w:rsidRDefault="006B4444" w:rsidP="006B4444">
            <w:pPr>
              <w:spacing w:after="0"/>
            </w:pPr>
            <w:r w:rsidRPr="002B470E">
              <w:t>– wskazuje fragmenty mówiące o zachowaniu chłopców podczas przerw</w:t>
            </w:r>
          </w:p>
          <w:p w14:paraId="2621F9D9" w14:textId="77777777" w:rsidR="006B4444" w:rsidRPr="002B470E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007AB807" w14:textId="0201B346" w:rsidR="006B4444" w:rsidRPr="002B470E" w:rsidRDefault="006B4444" w:rsidP="006B4444">
            <w:pPr>
              <w:spacing w:after="0"/>
            </w:pPr>
            <w:r w:rsidRPr="002B470E">
              <w:t xml:space="preserve">– porządkuje słownictwo do opisu Sali lekcyjnej </w:t>
            </w:r>
          </w:p>
          <w:p w14:paraId="7EF28EE0" w14:textId="77777777" w:rsidR="006B4444" w:rsidRPr="002B470E" w:rsidRDefault="006B4444" w:rsidP="006B4444">
            <w:pPr>
              <w:spacing w:after="0"/>
            </w:pPr>
            <w:r w:rsidRPr="002B470E">
              <w:t>– omawia nauczycieli w szkole Mikołajka</w:t>
            </w:r>
          </w:p>
          <w:p w14:paraId="3A601945" w14:textId="77777777" w:rsidR="006B4444" w:rsidRPr="002B470E" w:rsidRDefault="006B4444" w:rsidP="006B4444">
            <w:pPr>
              <w:spacing w:after="0"/>
            </w:pPr>
            <w:r w:rsidRPr="002B470E">
              <w:t>– wypowiada się na temat stosunku chłopców do nauki szkolnej</w:t>
            </w:r>
          </w:p>
          <w:p w14:paraId="13B62EAE" w14:textId="77777777" w:rsidR="006B4444" w:rsidRPr="002B470E" w:rsidRDefault="006B4444" w:rsidP="006B4444">
            <w:pPr>
              <w:spacing w:after="0"/>
            </w:pPr>
            <w:r w:rsidRPr="002B470E">
              <w:t xml:space="preserve">– wymienia zasady kodeksu dobrych manier w szkole </w:t>
            </w:r>
          </w:p>
          <w:p w14:paraId="4F298F0B" w14:textId="77777777" w:rsidR="006B4444" w:rsidRPr="002B470E" w:rsidRDefault="006B4444" w:rsidP="006B4444">
            <w:pPr>
              <w:spacing w:after="0"/>
            </w:pPr>
            <w:r w:rsidRPr="002B470E">
              <w:t>– omawia zachowanie chłopców podczas przerw</w:t>
            </w:r>
          </w:p>
          <w:p w14:paraId="08617DEE" w14:textId="77777777" w:rsidR="006B4444" w:rsidRPr="002B470E" w:rsidRDefault="006B4444" w:rsidP="006B4444">
            <w:pPr>
              <w:spacing w:after="0"/>
            </w:pPr>
          </w:p>
        </w:tc>
        <w:tc>
          <w:tcPr>
            <w:tcW w:w="779" w:type="pct"/>
          </w:tcPr>
          <w:p w14:paraId="1F28BA47" w14:textId="77777777" w:rsidR="006B4444" w:rsidRPr="002B470E" w:rsidRDefault="006B4444" w:rsidP="006B4444">
            <w:pPr>
              <w:spacing w:after="0"/>
            </w:pPr>
            <w:r w:rsidRPr="002B470E">
              <w:t>– opisuje salę lekcyjną</w:t>
            </w:r>
          </w:p>
          <w:p w14:paraId="787EECB6" w14:textId="77777777" w:rsidR="006B4444" w:rsidRPr="002B470E" w:rsidRDefault="006B4444" w:rsidP="006B4444">
            <w:pPr>
              <w:spacing w:after="0"/>
            </w:pPr>
            <w:r w:rsidRPr="002B470E">
              <w:t>– porównuje nauczycieli w szkole Mikołajka</w:t>
            </w:r>
          </w:p>
          <w:p w14:paraId="384C07CA" w14:textId="77777777" w:rsidR="006B4444" w:rsidRPr="002B470E" w:rsidRDefault="006B4444" w:rsidP="006B4444">
            <w:pPr>
              <w:spacing w:after="0"/>
            </w:pPr>
            <w:r w:rsidRPr="002B470E">
              <w:t>– omawia stosunek chłopców do nauki  szkolnej</w:t>
            </w:r>
          </w:p>
          <w:p w14:paraId="57D3AC05" w14:textId="77777777" w:rsidR="006B4444" w:rsidRPr="002B470E" w:rsidRDefault="006B4444" w:rsidP="006B4444">
            <w:pPr>
              <w:spacing w:after="0"/>
            </w:pPr>
            <w:r w:rsidRPr="002B470E">
              <w:t xml:space="preserve">– omawia zasady kodeksu dobrych manier w szkole </w:t>
            </w:r>
          </w:p>
          <w:p w14:paraId="6E7B1B46" w14:textId="77777777" w:rsidR="006B4444" w:rsidRPr="002B470E" w:rsidRDefault="006B4444" w:rsidP="006B4444">
            <w:pPr>
              <w:spacing w:after="0"/>
            </w:pPr>
            <w:r w:rsidRPr="002B470E">
              <w:t>– wypowiada się na temat zachowania chłopców podczas przerw</w:t>
            </w:r>
          </w:p>
          <w:p w14:paraId="03D23602" w14:textId="77777777" w:rsidR="006B4444" w:rsidRPr="002B470E" w:rsidRDefault="006B4444" w:rsidP="006B4444">
            <w:pPr>
              <w:spacing w:after="0"/>
            </w:pPr>
          </w:p>
        </w:tc>
        <w:tc>
          <w:tcPr>
            <w:tcW w:w="854" w:type="pct"/>
          </w:tcPr>
          <w:p w14:paraId="326E9BA8" w14:textId="77777777" w:rsidR="006B4444" w:rsidRPr="002B470E" w:rsidRDefault="006B4444" w:rsidP="006B4444">
            <w:pPr>
              <w:spacing w:after="0"/>
            </w:pPr>
            <w:r w:rsidRPr="002B470E">
              <w:t>– wyczerpująco opisuje salę lekcyjną</w:t>
            </w:r>
          </w:p>
          <w:p w14:paraId="585646F5" w14:textId="77777777" w:rsidR="006B4444" w:rsidRPr="002B470E" w:rsidRDefault="006B4444" w:rsidP="006B4444">
            <w:pPr>
              <w:spacing w:after="0"/>
            </w:pPr>
            <w:r w:rsidRPr="002B470E">
              <w:t>– ocenia nauczycieli w szkole Mikołajka</w:t>
            </w:r>
          </w:p>
          <w:p w14:paraId="00ED176C" w14:textId="77777777" w:rsidR="006B4444" w:rsidRPr="002B470E" w:rsidRDefault="006B4444" w:rsidP="006B4444">
            <w:pPr>
              <w:spacing w:after="0"/>
            </w:pPr>
            <w:r w:rsidRPr="002B470E">
              <w:t>– ocenia stosunek chłopców do nauki szkolnej</w:t>
            </w:r>
          </w:p>
          <w:p w14:paraId="22A84BB9" w14:textId="77777777" w:rsidR="006B4444" w:rsidRPr="002B470E" w:rsidRDefault="006B4444" w:rsidP="006B4444">
            <w:pPr>
              <w:spacing w:after="0"/>
            </w:pPr>
            <w:r w:rsidRPr="002B470E">
              <w:t xml:space="preserve">– ocenia zasady kodeksu dobrych manier we szkole </w:t>
            </w:r>
          </w:p>
          <w:p w14:paraId="2D6DC89C" w14:textId="77777777" w:rsidR="006B4444" w:rsidRPr="002B470E" w:rsidRDefault="006B4444" w:rsidP="006B4444">
            <w:pPr>
              <w:spacing w:after="0"/>
            </w:pPr>
            <w:r w:rsidRPr="002B470E">
              <w:t>– ocenia zachowanie chłopców podczas przerw</w:t>
            </w:r>
          </w:p>
          <w:p w14:paraId="67B5C3D3" w14:textId="77777777" w:rsidR="006B4444" w:rsidRPr="002B470E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43267239" w14:textId="77777777" w:rsidR="006B4444" w:rsidRDefault="006B4444" w:rsidP="006B4444">
            <w:pPr>
              <w:spacing w:after="0"/>
            </w:pPr>
            <w:r>
              <w:t>– samodzielnie analizuje i interpretuje utwór</w:t>
            </w:r>
          </w:p>
        </w:tc>
      </w:tr>
      <w:tr w:rsidR="006B4444" w14:paraId="4961B3E5" w14:textId="77777777" w:rsidTr="006B4444">
        <w:tc>
          <w:tcPr>
            <w:tcW w:w="788" w:type="pct"/>
          </w:tcPr>
          <w:p w14:paraId="70AFA3FC" w14:textId="7EE221C7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dorosłych w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 </w:t>
            </w:r>
            <w:r w:rsidRPr="001F756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Mikołajku</w:t>
            </w:r>
            <w:r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077AD907" w14:textId="77777777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1D32FE33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René</w:t>
            </w:r>
            <w:proofErr w:type="spellEnd"/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Goscinny</w:t>
            </w:r>
            <w:proofErr w:type="spellEnd"/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,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Mikołajek</w:t>
            </w:r>
          </w:p>
          <w:p w14:paraId="484EA38C" w14:textId="77777777" w:rsidR="006B4444" w:rsidRPr="001F7564" w:rsidRDefault="006B4444" w:rsidP="006B4444">
            <w:pPr>
              <w:spacing w:after="0"/>
              <w:rPr>
                <w:b/>
                <w:bCs/>
              </w:rPr>
            </w:pPr>
          </w:p>
        </w:tc>
        <w:tc>
          <w:tcPr>
            <w:tcW w:w="772" w:type="pct"/>
          </w:tcPr>
          <w:p w14:paraId="0BE51478" w14:textId="77777777" w:rsidR="006B4444" w:rsidRDefault="006B4444" w:rsidP="006B4444">
            <w:pPr>
              <w:spacing w:after="0"/>
            </w:pPr>
            <w:r>
              <w:lastRenderedPageBreak/>
              <w:t>– wie, kto to jest narrator dziecięcy</w:t>
            </w:r>
          </w:p>
          <w:p w14:paraId="6E4EF491" w14:textId="77777777" w:rsidR="006B4444" w:rsidRDefault="006B4444" w:rsidP="006B4444">
            <w:pPr>
              <w:spacing w:after="0"/>
            </w:pPr>
            <w:r>
              <w:lastRenderedPageBreak/>
              <w:t>– rozpoznaje cechy dorosłych</w:t>
            </w:r>
          </w:p>
          <w:p w14:paraId="6609489F" w14:textId="77777777" w:rsidR="006B4444" w:rsidRDefault="006B4444" w:rsidP="006B4444">
            <w:pPr>
              <w:spacing w:after="0"/>
            </w:pPr>
            <w:r>
              <w:t xml:space="preserve">– wie, na czym polega skuteczne porozumiewanie się </w:t>
            </w:r>
          </w:p>
          <w:p w14:paraId="0D33F5F9" w14:textId="77777777" w:rsidR="006B4444" w:rsidRDefault="006B4444" w:rsidP="006B4444">
            <w:pPr>
              <w:spacing w:after="0"/>
            </w:pPr>
            <w:r>
              <w:t>– podaje propozycje dalszych losów postaci</w:t>
            </w:r>
          </w:p>
          <w:p w14:paraId="1D700EC0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6EF2A58D" w14:textId="77777777" w:rsidR="006B4444" w:rsidRDefault="006B4444" w:rsidP="006B4444">
            <w:pPr>
              <w:spacing w:after="0"/>
            </w:pPr>
            <w:r>
              <w:lastRenderedPageBreak/>
              <w:t>– rozpoznaje narratora dziecięcego</w:t>
            </w:r>
          </w:p>
          <w:p w14:paraId="6DC60F33" w14:textId="77777777" w:rsidR="006B4444" w:rsidRDefault="006B4444" w:rsidP="006B4444">
            <w:pPr>
              <w:spacing w:after="0"/>
            </w:pPr>
            <w:r>
              <w:lastRenderedPageBreak/>
              <w:t>– nazywa cechy dorosłych</w:t>
            </w:r>
          </w:p>
          <w:p w14:paraId="624216D4" w14:textId="77777777" w:rsidR="006B4444" w:rsidRDefault="006B4444" w:rsidP="006B4444">
            <w:pPr>
              <w:spacing w:after="0"/>
            </w:pPr>
            <w:r>
              <w:t xml:space="preserve">– zna zasady skutecznego porozumiewania się – opisuje dalsze losy postaci </w:t>
            </w:r>
          </w:p>
        </w:tc>
        <w:tc>
          <w:tcPr>
            <w:tcW w:w="779" w:type="pct"/>
          </w:tcPr>
          <w:p w14:paraId="1C72B43C" w14:textId="77777777" w:rsidR="006B4444" w:rsidRDefault="006B4444" w:rsidP="006B4444">
            <w:pPr>
              <w:spacing w:after="0"/>
            </w:pPr>
            <w:r>
              <w:lastRenderedPageBreak/>
              <w:t>– wypowiada się na temat narratora dziecięcego</w:t>
            </w:r>
          </w:p>
          <w:p w14:paraId="777926E1" w14:textId="77777777" w:rsidR="006B4444" w:rsidRDefault="006B4444" w:rsidP="006B4444">
            <w:pPr>
              <w:spacing w:after="0"/>
            </w:pPr>
            <w:r>
              <w:lastRenderedPageBreak/>
              <w:t xml:space="preserve">– wypowiada się na temat cech dorosłych </w:t>
            </w:r>
          </w:p>
          <w:p w14:paraId="7DD571B5" w14:textId="77777777" w:rsidR="006B4444" w:rsidRDefault="006B4444" w:rsidP="006B4444">
            <w:pPr>
              <w:spacing w:after="0"/>
            </w:pPr>
            <w:r>
              <w:t xml:space="preserve">– omawia zasady skutecznego porozumiewania się </w:t>
            </w:r>
          </w:p>
          <w:p w14:paraId="00782338" w14:textId="77777777" w:rsidR="006B4444" w:rsidRDefault="006B4444" w:rsidP="006B4444">
            <w:pPr>
              <w:spacing w:after="0"/>
            </w:pPr>
            <w:r>
              <w:t>– opisuje wyczerpująco dalsze losy postaci</w:t>
            </w:r>
          </w:p>
        </w:tc>
        <w:tc>
          <w:tcPr>
            <w:tcW w:w="854" w:type="pct"/>
          </w:tcPr>
          <w:p w14:paraId="1BEBD591" w14:textId="77777777" w:rsidR="006B4444" w:rsidRDefault="006B4444" w:rsidP="006B4444">
            <w:pPr>
              <w:spacing w:after="0"/>
            </w:pPr>
            <w:r>
              <w:lastRenderedPageBreak/>
              <w:t xml:space="preserve">– omawia funkcje narratora dziecięcego </w:t>
            </w:r>
          </w:p>
          <w:p w14:paraId="416CD453" w14:textId="77777777" w:rsidR="006B4444" w:rsidRDefault="006B4444" w:rsidP="006B4444">
            <w:pPr>
              <w:spacing w:after="0"/>
            </w:pPr>
            <w:r>
              <w:lastRenderedPageBreak/>
              <w:t>– omawia cechy dorosłych</w:t>
            </w:r>
          </w:p>
          <w:p w14:paraId="071A3F6C" w14:textId="77777777" w:rsidR="006B4444" w:rsidRDefault="006B4444" w:rsidP="006B4444">
            <w:pPr>
              <w:spacing w:after="0"/>
            </w:pPr>
            <w:r>
              <w:t xml:space="preserve">– komentuje zasady skutecznego porozumiewania się </w:t>
            </w:r>
          </w:p>
          <w:p w14:paraId="14FFC424" w14:textId="77777777" w:rsidR="006B4444" w:rsidRDefault="006B4444" w:rsidP="006B4444">
            <w:pPr>
              <w:spacing w:after="0"/>
            </w:pPr>
            <w:r>
              <w:t>– wypowiada się na temat dalszych losów postaci</w:t>
            </w:r>
          </w:p>
          <w:p w14:paraId="33144B82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2CA17712" w14:textId="77777777" w:rsidR="006B4444" w:rsidRDefault="006B4444" w:rsidP="006B4444">
            <w:pPr>
              <w:spacing w:after="0"/>
            </w:pPr>
            <w:r>
              <w:lastRenderedPageBreak/>
              <w:t>– samodzielnie analizuje i interpretuje utwór</w:t>
            </w:r>
          </w:p>
        </w:tc>
      </w:tr>
      <w:tr w:rsidR="006B4444" w14:paraId="7B996652" w14:textId="77777777" w:rsidTr="006B4444">
        <w:trPr>
          <w:trHeight w:val="1794"/>
        </w:trPr>
        <w:tc>
          <w:tcPr>
            <w:tcW w:w="788" w:type="pct"/>
          </w:tcPr>
          <w:p w14:paraId="4AA82976" w14:textId="48D93C9E" w:rsidR="006B4444" w:rsidRPr="00CB679A" w:rsidRDefault="006B4444" w:rsidP="006B4444">
            <w:pPr>
              <w:pStyle w:val="Pa8"/>
              <w:rPr>
                <w:rFonts w:asciiTheme="minorHAnsi" w:hAnsiTheme="minorHAnsi" w:cstheme="minorHAnsi"/>
                <w:b/>
                <w:bCs/>
                <w:color w:val="221E1F"/>
              </w:rPr>
            </w:pPr>
            <w:r w:rsidRPr="00CB679A"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Uwaga! Przyimek szuka pary </w:t>
            </w:r>
          </w:p>
          <w:p w14:paraId="304B73C7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59A55FF3" w14:textId="77777777" w:rsidR="006B4444" w:rsidRDefault="006B4444" w:rsidP="006B4444">
            <w:pPr>
              <w:spacing w:after="0"/>
            </w:pPr>
            <w:r>
              <w:t>– wie, że przyimek jest nieodmienną częścią mowy</w:t>
            </w:r>
          </w:p>
          <w:p w14:paraId="28B02890" w14:textId="4CB3E8E5" w:rsidR="006B4444" w:rsidRDefault="006B4444" w:rsidP="006B4444">
            <w:pPr>
              <w:spacing w:after="0"/>
            </w:pPr>
            <w:r>
              <w:t>– wie, że przyimek łączy się z rzeczownikiem</w:t>
            </w:r>
          </w:p>
        </w:tc>
        <w:tc>
          <w:tcPr>
            <w:tcW w:w="772" w:type="pct"/>
          </w:tcPr>
          <w:p w14:paraId="0910D75C" w14:textId="77777777" w:rsidR="006B4444" w:rsidRDefault="006B4444" w:rsidP="006B4444">
            <w:pPr>
              <w:spacing w:after="0"/>
            </w:pPr>
            <w:r>
              <w:t xml:space="preserve">– wie, czym cechuje się przyimek </w:t>
            </w:r>
          </w:p>
          <w:p w14:paraId="58ED9B6E" w14:textId="2CFA8A42" w:rsidR="006B4444" w:rsidRDefault="006B4444" w:rsidP="006B4444">
            <w:pPr>
              <w:spacing w:after="0"/>
            </w:pPr>
            <w:r>
              <w:t>– rozpoznaje wyrażenie przyimkowe</w:t>
            </w:r>
          </w:p>
        </w:tc>
        <w:tc>
          <w:tcPr>
            <w:tcW w:w="779" w:type="pct"/>
          </w:tcPr>
          <w:p w14:paraId="2E70BF07" w14:textId="77777777" w:rsidR="006B4444" w:rsidRDefault="006B4444" w:rsidP="006B4444">
            <w:pPr>
              <w:spacing w:after="0"/>
            </w:pPr>
            <w:r>
              <w:t>– omawia cechy przyimka</w:t>
            </w:r>
          </w:p>
          <w:p w14:paraId="365D30E2" w14:textId="77777777" w:rsidR="006B4444" w:rsidRDefault="006B4444" w:rsidP="006B4444">
            <w:pPr>
              <w:spacing w:after="0"/>
            </w:pPr>
            <w:r>
              <w:t>– podaje przykłady wyrażeń przyimkowych</w:t>
            </w:r>
          </w:p>
        </w:tc>
        <w:tc>
          <w:tcPr>
            <w:tcW w:w="854" w:type="pct"/>
          </w:tcPr>
          <w:p w14:paraId="30291090" w14:textId="77777777" w:rsidR="006B4444" w:rsidRDefault="006B4444" w:rsidP="006B4444">
            <w:pPr>
              <w:spacing w:after="0"/>
            </w:pPr>
            <w:r>
              <w:t>– rozpoznaje przyimek spośród innych części mowy</w:t>
            </w:r>
          </w:p>
          <w:p w14:paraId="326D4293" w14:textId="77777777" w:rsidR="006B4444" w:rsidRDefault="006B4444" w:rsidP="006B4444">
            <w:pPr>
              <w:spacing w:after="0"/>
            </w:pPr>
            <w:r>
              <w:t>– tworzy wyrażenia przyimkowe</w:t>
            </w:r>
          </w:p>
          <w:p w14:paraId="249FC836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20D08C0C" w14:textId="77777777" w:rsidR="006B4444" w:rsidRDefault="006B4444" w:rsidP="006B4444">
            <w:pPr>
              <w:spacing w:after="0"/>
            </w:pPr>
            <w:r>
              <w:t xml:space="preserve">– poprawnie stosuje przyimki i wyrażenia przyimkowe w swoich wypowiedziach </w:t>
            </w:r>
          </w:p>
        </w:tc>
      </w:tr>
      <w:tr w:rsidR="006B4444" w14:paraId="0351B4B0" w14:textId="77777777" w:rsidTr="006B4444">
        <w:tc>
          <w:tcPr>
            <w:tcW w:w="788" w:type="pct"/>
          </w:tcPr>
          <w:p w14:paraId="1B368EBE" w14:textId="0FD3D58B" w:rsidR="006B4444" w:rsidRPr="003B3195" w:rsidRDefault="006B4444" w:rsidP="006B4444">
            <w:pPr>
              <w:spacing w:after="0"/>
              <w:rPr>
                <w:rFonts w:eastAsia="CenturySchoolbook" w:cstheme="minorHAnsi"/>
                <w:b/>
                <w:bCs/>
                <w:sz w:val="24"/>
                <w:szCs w:val="24"/>
              </w:rPr>
            </w:pPr>
            <w:r w:rsidRPr="003B3195">
              <w:rPr>
                <w:rFonts w:cstheme="minorHAnsi"/>
                <w:b/>
                <w:bCs/>
                <w:sz w:val="24"/>
                <w:szCs w:val="24"/>
              </w:rPr>
              <w:t>Spośród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ponad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między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wkoło</w:t>
            </w:r>
            <w:r w:rsidRPr="003B319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>– z</w:t>
            </w:r>
            <w:r>
              <w:rPr>
                <w:rFonts w:eastAsia="CenturySchoolbook" w:cstheme="minorHAnsi"/>
                <w:b/>
                <w:bCs/>
                <w:sz w:val="24"/>
                <w:szCs w:val="24"/>
              </w:rPr>
              <w:t> 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>przyimkami jest wesoło!</w:t>
            </w:r>
          </w:p>
          <w:p w14:paraId="170ED2E9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2EBDFDDA" w14:textId="77777777" w:rsidR="006B4444" w:rsidRDefault="006B4444" w:rsidP="006B4444">
            <w:pPr>
              <w:spacing w:after="0"/>
            </w:pPr>
            <w:r>
              <w:t>– zna podstawowe zasady pisowni przyimków prostych i złożonych</w:t>
            </w:r>
          </w:p>
          <w:p w14:paraId="7333A481" w14:textId="330F876C" w:rsidR="006B4444" w:rsidRDefault="006B4444" w:rsidP="006B4444">
            <w:pPr>
              <w:spacing w:after="0"/>
            </w:pPr>
            <w:r>
              <w:t xml:space="preserve">– zna podstawowe zasady pisowni wyrażeń przyimkowych </w:t>
            </w:r>
          </w:p>
        </w:tc>
        <w:tc>
          <w:tcPr>
            <w:tcW w:w="772" w:type="pct"/>
          </w:tcPr>
          <w:p w14:paraId="1F3AD703" w14:textId="77777777" w:rsidR="006B4444" w:rsidRDefault="006B4444" w:rsidP="006B4444">
            <w:pPr>
              <w:spacing w:after="0"/>
            </w:pPr>
            <w:r>
              <w:t>– zna zasady pisowni przyimków prostych i złożonych</w:t>
            </w:r>
          </w:p>
          <w:p w14:paraId="2F57422B" w14:textId="77777777" w:rsidR="006B4444" w:rsidRDefault="006B4444" w:rsidP="006B4444">
            <w:pPr>
              <w:spacing w:after="0"/>
            </w:pPr>
            <w:r>
              <w:t>– zna zasady pisowni wyrażeń przyimkowych</w:t>
            </w:r>
          </w:p>
        </w:tc>
        <w:tc>
          <w:tcPr>
            <w:tcW w:w="779" w:type="pct"/>
          </w:tcPr>
          <w:p w14:paraId="41922850" w14:textId="77777777" w:rsidR="006B4444" w:rsidRDefault="006B4444" w:rsidP="006B4444">
            <w:pPr>
              <w:spacing w:after="0"/>
            </w:pPr>
            <w:r>
              <w:t xml:space="preserve">– omawia zasady pisowni przyimków prostych i złożonych </w:t>
            </w:r>
          </w:p>
          <w:p w14:paraId="1F2163D9" w14:textId="77777777" w:rsidR="006B4444" w:rsidRDefault="006B4444" w:rsidP="006B4444">
            <w:pPr>
              <w:spacing w:after="0"/>
            </w:pPr>
            <w:r>
              <w:t>– omawia zasady pisowni wyrażeń przyimkowych</w:t>
            </w:r>
          </w:p>
        </w:tc>
        <w:tc>
          <w:tcPr>
            <w:tcW w:w="854" w:type="pct"/>
          </w:tcPr>
          <w:p w14:paraId="5F004D0D" w14:textId="77777777" w:rsidR="006B4444" w:rsidRDefault="006B4444" w:rsidP="006B4444">
            <w:pPr>
              <w:spacing w:after="0"/>
            </w:pPr>
            <w:r>
              <w:t>– stosuje w praktyce zasady pisowni przyimków prostych i złożonych</w:t>
            </w:r>
          </w:p>
          <w:p w14:paraId="2998E808" w14:textId="77777777" w:rsidR="006B4444" w:rsidRDefault="006B4444" w:rsidP="006B4444">
            <w:pPr>
              <w:spacing w:after="0"/>
            </w:pPr>
            <w:r>
              <w:t xml:space="preserve">– stosuje w praktyce zasady pisowni wyrażeń przyimkowych </w:t>
            </w:r>
          </w:p>
          <w:p w14:paraId="6A0A3B7E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259940A5" w14:textId="77777777" w:rsidR="006B4444" w:rsidRDefault="006B4444" w:rsidP="006B4444">
            <w:pPr>
              <w:spacing w:after="0"/>
            </w:pPr>
            <w:r>
              <w:t>– bezbłędnie zapisuje przyimki proste i złożone oraz wyrażenia przyimkowe</w:t>
            </w:r>
          </w:p>
        </w:tc>
      </w:tr>
      <w:tr w:rsidR="006B4444" w14:paraId="23B99F45" w14:textId="77777777" w:rsidTr="006B4444">
        <w:tc>
          <w:tcPr>
            <w:tcW w:w="788" w:type="pct"/>
          </w:tcPr>
          <w:p w14:paraId="0080D449" w14:textId="644E834A" w:rsidR="006B4444" w:rsidRPr="000F779E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0F779E">
              <w:rPr>
                <w:rFonts w:cstheme="minorHAnsi"/>
                <w:b/>
                <w:bCs/>
                <w:sz w:val="24"/>
                <w:szCs w:val="24"/>
              </w:rPr>
              <w:t>Chcę Ci podziękować…</w:t>
            </w:r>
          </w:p>
          <w:p w14:paraId="695CB16F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240FE304" w14:textId="77777777" w:rsidR="006B4444" w:rsidRDefault="006B4444" w:rsidP="006B4444">
            <w:pPr>
              <w:spacing w:after="0"/>
            </w:pPr>
            <w:r>
              <w:t>– umie wyrazić podziękowanie</w:t>
            </w:r>
          </w:p>
        </w:tc>
        <w:tc>
          <w:tcPr>
            <w:tcW w:w="772" w:type="pct"/>
          </w:tcPr>
          <w:p w14:paraId="1084E0C8" w14:textId="77777777" w:rsidR="006B4444" w:rsidRDefault="006B4444" w:rsidP="006B4444">
            <w:pPr>
              <w:spacing w:after="0"/>
            </w:pPr>
            <w:r>
              <w:t>– wie, na czym polega podziękowanie</w:t>
            </w:r>
          </w:p>
        </w:tc>
        <w:tc>
          <w:tcPr>
            <w:tcW w:w="779" w:type="pct"/>
          </w:tcPr>
          <w:p w14:paraId="7F3058A5" w14:textId="75CB1665" w:rsidR="006B4444" w:rsidRDefault="006B4444" w:rsidP="006B4444">
            <w:pPr>
              <w:spacing w:after="0"/>
            </w:pPr>
            <w:r>
              <w:t xml:space="preserve">– wyjaśnia, na czym polega podziękowanie </w:t>
            </w:r>
          </w:p>
        </w:tc>
        <w:tc>
          <w:tcPr>
            <w:tcW w:w="854" w:type="pct"/>
          </w:tcPr>
          <w:p w14:paraId="7CC59D4F" w14:textId="77777777" w:rsidR="006B4444" w:rsidRDefault="006B4444" w:rsidP="006B4444">
            <w:pPr>
              <w:spacing w:after="0"/>
            </w:pPr>
            <w:r>
              <w:t xml:space="preserve">– tworzy tekst podziękowania </w:t>
            </w:r>
          </w:p>
        </w:tc>
        <w:tc>
          <w:tcPr>
            <w:tcW w:w="1035" w:type="pct"/>
          </w:tcPr>
          <w:p w14:paraId="4430EB24" w14:textId="77777777" w:rsidR="006B4444" w:rsidRDefault="006B4444" w:rsidP="006B4444">
            <w:pPr>
              <w:spacing w:after="0"/>
            </w:pPr>
            <w:r>
              <w:t>– pisze ciekawe i oryginalne podziękowanie</w:t>
            </w:r>
          </w:p>
        </w:tc>
      </w:tr>
      <w:tr w:rsidR="006B4444" w:rsidRPr="009F5052" w14:paraId="2AEC9367" w14:textId="77777777" w:rsidTr="006B4444">
        <w:tc>
          <w:tcPr>
            <w:tcW w:w="788" w:type="pct"/>
          </w:tcPr>
          <w:p w14:paraId="16707B6C" w14:textId="1928841B" w:rsidR="006B4444" w:rsidRPr="00E024FA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9F505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Co robię? Odmieniam czasowniki</w:t>
            </w:r>
          </w:p>
          <w:p w14:paraId="743B8CD6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2B96ED32" w14:textId="77777777" w:rsidR="006B4444" w:rsidRPr="009F5052" w:rsidRDefault="006B4444" w:rsidP="006B4444">
            <w:pPr>
              <w:spacing w:after="0"/>
            </w:pPr>
            <w:r w:rsidRPr="009F5052">
              <w:t>– wie, że czasownik jest odmienną częścią mowy</w:t>
            </w:r>
          </w:p>
          <w:p w14:paraId="58166FF4" w14:textId="77777777" w:rsidR="006B4444" w:rsidRPr="009F5052" w:rsidRDefault="006B4444" w:rsidP="006B4444">
            <w:pPr>
              <w:spacing w:after="0"/>
            </w:pPr>
            <w:r w:rsidRPr="009F5052">
              <w:t>– zna pytania, na które odpowiada czasownik</w:t>
            </w:r>
          </w:p>
          <w:p w14:paraId="6FD1C6D8" w14:textId="77777777" w:rsidR="006B4444" w:rsidRPr="009F5052" w:rsidRDefault="006B4444" w:rsidP="006B4444">
            <w:pPr>
              <w:spacing w:after="0"/>
            </w:pPr>
            <w:r w:rsidRPr="009F5052">
              <w:t xml:space="preserve">– wie, przez jakie formy odmienia się czasownik </w:t>
            </w:r>
          </w:p>
          <w:p w14:paraId="5DC63930" w14:textId="77777777" w:rsidR="006B4444" w:rsidRPr="009F5052" w:rsidRDefault="006B4444" w:rsidP="006B4444">
            <w:pPr>
              <w:spacing w:after="0"/>
            </w:pPr>
            <w:r w:rsidRPr="009F5052">
              <w:t>– odróżnia bezokolicznik od odmiennych form czasownika</w:t>
            </w:r>
          </w:p>
          <w:p w14:paraId="188CD5DC" w14:textId="77777777" w:rsidR="006B4444" w:rsidRPr="009F5052" w:rsidRDefault="006B4444" w:rsidP="006B4444">
            <w:pPr>
              <w:spacing w:after="0"/>
            </w:pPr>
            <w:r w:rsidRPr="009F5052">
              <w:t>– wie, co to jest czasownik niewłaściwy</w:t>
            </w:r>
          </w:p>
        </w:tc>
        <w:tc>
          <w:tcPr>
            <w:tcW w:w="772" w:type="pct"/>
          </w:tcPr>
          <w:p w14:paraId="6DF51037" w14:textId="77777777" w:rsidR="006B4444" w:rsidRPr="009F5052" w:rsidRDefault="006B4444" w:rsidP="006B4444">
            <w:pPr>
              <w:spacing w:after="0"/>
            </w:pPr>
            <w:r w:rsidRPr="009F5052">
              <w:t xml:space="preserve">– wie, czym cechuje się czasownik </w:t>
            </w:r>
          </w:p>
          <w:p w14:paraId="6D7C1021" w14:textId="77777777" w:rsidR="006B4444" w:rsidRPr="009F5052" w:rsidRDefault="006B4444" w:rsidP="006B4444">
            <w:pPr>
              <w:spacing w:after="0"/>
            </w:pPr>
            <w:r w:rsidRPr="009F5052">
              <w:t>– wymienia pytania, na które odpowiada czasownik</w:t>
            </w:r>
          </w:p>
          <w:p w14:paraId="4B83AF75" w14:textId="77777777" w:rsidR="006B4444" w:rsidRPr="009F5052" w:rsidRDefault="006B4444" w:rsidP="006B4444">
            <w:pPr>
              <w:spacing w:after="0"/>
            </w:pPr>
            <w:r w:rsidRPr="009F5052">
              <w:t>– rozpoznaje osoby, liczbę i rodzaj czasownika</w:t>
            </w:r>
          </w:p>
          <w:p w14:paraId="15EF03E2" w14:textId="77777777" w:rsidR="006B4444" w:rsidRPr="009F5052" w:rsidRDefault="006B4444" w:rsidP="006B4444">
            <w:pPr>
              <w:spacing w:after="0"/>
            </w:pPr>
            <w:r w:rsidRPr="009F5052">
              <w:t>– wie, co to jest bezokolicznik i formy osobowe czasownika</w:t>
            </w:r>
          </w:p>
          <w:p w14:paraId="0D74A98E" w14:textId="77777777" w:rsidR="006B4444" w:rsidRPr="009F5052" w:rsidRDefault="006B4444" w:rsidP="006B4444">
            <w:pPr>
              <w:spacing w:after="0"/>
            </w:pPr>
            <w:r w:rsidRPr="009F5052">
              <w:t>– zna czasowniki niewłaściwe</w:t>
            </w:r>
          </w:p>
        </w:tc>
        <w:tc>
          <w:tcPr>
            <w:tcW w:w="779" w:type="pct"/>
          </w:tcPr>
          <w:p w14:paraId="4F9965C1" w14:textId="77777777" w:rsidR="006B4444" w:rsidRPr="009F5052" w:rsidRDefault="006B4444" w:rsidP="006B4444">
            <w:pPr>
              <w:spacing w:after="0"/>
            </w:pPr>
            <w:r w:rsidRPr="009F5052">
              <w:t xml:space="preserve">– wyjaśnia, czym cechuje się czasownik </w:t>
            </w:r>
          </w:p>
          <w:p w14:paraId="4AE18DA8" w14:textId="77777777" w:rsidR="006B4444" w:rsidRPr="009F5052" w:rsidRDefault="006B4444" w:rsidP="006B4444">
            <w:pPr>
              <w:spacing w:after="0"/>
            </w:pPr>
            <w:r w:rsidRPr="009F5052">
              <w:t>– omawia pytania, na które odpowiada czasownik</w:t>
            </w:r>
          </w:p>
          <w:p w14:paraId="4A043920" w14:textId="77777777" w:rsidR="006B4444" w:rsidRPr="009F5052" w:rsidRDefault="006B4444" w:rsidP="006B4444">
            <w:pPr>
              <w:spacing w:after="0"/>
            </w:pPr>
            <w:r w:rsidRPr="009F5052">
              <w:t>– odmienia czasownik przez osobę, liczbę i rodzaj</w:t>
            </w:r>
          </w:p>
          <w:p w14:paraId="1F106B53" w14:textId="77777777" w:rsidR="006B4444" w:rsidRPr="009F5052" w:rsidRDefault="006B4444" w:rsidP="006B4444">
            <w:pPr>
              <w:spacing w:after="0"/>
            </w:pPr>
            <w:r w:rsidRPr="009F5052">
              <w:t xml:space="preserve">– wyjaśnia, czym różni się bezokolicznik od form osobowych </w:t>
            </w:r>
          </w:p>
          <w:p w14:paraId="53F21BCE" w14:textId="77777777" w:rsidR="006B4444" w:rsidRPr="009F5052" w:rsidRDefault="006B4444" w:rsidP="006B4444">
            <w:pPr>
              <w:spacing w:after="0"/>
            </w:pPr>
            <w:r w:rsidRPr="009F5052">
              <w:t>– podaje przykłady czasowników niewłaściwych</w:t>
            </w:r>
          </w:p>
        </w:tc>
        <w:tc>
          <w:tcPr>
            <w:tcW w:w="854" w:type="pct"/>
          </w:tcPr>
          <w:p w14:paraId="0A2180B6" w14:textId="77777777" w:rsidR="006B4444" w:rsidRPr="009F5052" w:rsidRDefault="006B4444" w:rsidP="006B4444">
            <w:pPr>
              <w:spacing w:after="0"/>
            </w:pPr>
            <w:r w:rsidRPr="009F5052">
              <w:t>– rozpoznaje czasownik spośród innych części mowy</w:t>
            </w:r>
          </w:p>
          <w:p w14:paraId="4253758C" w14:textId="77777777" w:rsidR="006B4444" w:rsidRPr="009F5052" w:rsidRDefault="006B4444" w:rsidP="006B4444">
            <w:pPr>
              <w:spacing w:after="0"/>
            </w:pPr>
            <w:r w:rsidRPr="009F5052">
              <w:t>– omawia różnice występujące w pytaniach, na które odpowiada czasownik</w:t>
            </w:r>
          </w:p>
          <w:p w14:paraId="16D154E1" w14:textId="77777777" w:rsidR="006B4444" w:rsidRPr="009F5052" w:rsidRDefault="006B4444" w:rsidP="006B4444">
            <w:pPr>
              <w:spacing w:after="0"/>
            </w:pPr>
            <w:r w:rsidRPr="009F5052">
              <w:t xml:space="preserve">– odmienia bezbłędnie czasownik przez osobę, liczbę i rodzaj </w:t>
            </w:r>
          </w:p>
          <w:p w14:paraId="77B1E71E" w14:textId="77777777" w:rsidR="006B4444" w:rsidRPr="009F5052" w:rsidRDefault="006B4444" w:rsidP="006B4444">
            <w:pPr>
              <w:spacing w:after="0"/>
            </w:pPr>
            <w:r w:rsidRPr="009F5052">
              <w:t xml:space="preserve">– rozpoznaje bezokolicznik i formy osobowe czasownika </w:t>
            </w:r>
          </w:p>
          <w:p w14:paraId="7EFC709E" w14:textId="77777777" w:rsidR="006B4444" w:rsidRPr="009F5052" w:rsidRDefault="006B4444" w:rsidP="006B4444">
            <w:pPr>
              <w:spacing w:after="0"/>
            </w:pPr>
            <w:r w:rsidRPr="009F5052">
              <w:t>– rozpoznaje czasowniki niewłaściwe</w:t>
            </w:r>
          </w:p>
          <w:p w14:paraId="35794E04" w14:textId="77777777" w:rsidR="006B4444" w:rsidRPr="009F5052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09B2C998" w14:textId="77777777" w:rsidR="006B4444" w:rsidRPr="009F5052" w:rsidRDefault="006B4444" w:rsidP="006B4444">
            <w:pPr>
              <w:spacing w:after="0"/>
            </w:pPr>
            <w:r w:rsidRPr="009F5052">
              <w:t>– stosuje poprawnie i funkcjonalnie czasowniki w swoich wypowiedziach</w:t>
            </w:r>
          </w:p>
        </w:tc>
      </w:tr>
      <w:tr w:rsidR="006B4444" w14:paraId="0CB908B4" w14:textId="77777777" w:rsidTr="006B4444">
        <w:tc>
          <w:tcPr>
            <w:tcW w:w="788" w:type="pct"/>
          </w:tcPr>
          <w:p w14:paraId="2DF002E1" w14:textId="193384B6" w:rsidR="006B4444" w:rsidRPr="00E93E07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93E07">
              <w:rPr>
                <w:rFonts w:cstheme="minorHAnsi"/>
                <w:b/>
                <w:bCs/>
                <w:sz w:val="24"/>
                <w:szCs w:val="24"/>
              </w:rPr>
              <w:t>Czasownik na dobry czas</w:t>
            </w:r>
          </w:p>
          <w:p w14:paraId="6BAB2F67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21466F11" w14:textId="77777777" w:rsidR="006B4444" w:rsidRDefault="006B4444" w:rsidP="006B4444">
            <w:pPr>
              <w:spacing w:after="0"/>
            </w:pPr>
            <w:r>
              <w:t>– wie, że czasownik odmienia się przez czasy</w:t>
            </w:r>
          </w:p>
          <w:p w14:paraId="261FA157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267D48FE" w14:textId="77777777" w:rsidR="006B4444" w:rsidRDefault="006B4444" w:rsidP="006B4444">
            <w:pPr>
              <w:spacing w:after="0"/>
            </w:pPr>
            <w:r>
              <w:t>– zna czasy czasownika</w:t>
            </w:r>
          </w:p>
        </w:tc>
        <w:tc>
          <w:tcPr>
            <w:tcW w:w="779" w:type="pct"/>
          </w:tcPr>
          <w:p w14:paraId="2F660F91" w14:textId="77777777" w:rsidR="006B4444" w:rsidRDefault="006B4444" w:rsidP="006B4444">
            <w:pPr>
              <w:spacing w:after="0"/>
            </w:pPr>
            <w:r>
              <w:t>– określa czas czasownika</w:t>
            </w:r>
          </w:p>
        </w:tc>
        <w:tc>
          <w:tcPr>
            <w:tcW w:w="854" w:type="pct"/>
          </w:tcPr>
          <w:p w14:paraId="796FF89A" w14:textId="77777777" w:rsidR="006B4444" w:rsidRDefault="006B4444" w:rsidP="006B4444">
            <w:pPr>
              <w:spacing w:after="0"/>
            </w:pPr>
            <w:r>
              <w:t>– odmienia czasownik przez czasy</w:t>
            </w:r>
          </w:p>
        </w:tc>
        <w:tc>
          <w:tcPr>
            <w:tcW w:w="1035" w:type="pct"/>
          </w:tcPr>
          <w:p w14:paraId="57A11E5C" w14:textId="77777777" w:rsidR="006B4444" w:rsidRDefault="006B4444" w:rsidP="006B4444">
            <w:pPr>
              <w:spacing w:after="0"/>
            </w:pPr>
            <w:r>
              <w:t xml:space="preserve">– bezbłędnie określa i odmienia przez czas czasowniki </w:t>
            </w:r>
          </w:p>
          <w:p w14:paraId="5B169759" w14:textId="77777777" w:rsidR="006B4444" w:rsidRDefault="006B4444" w:rsidP="006B4444">
            <w:pPr>
              <w:spacing w:after="0"/>
            </w:pPr>
          </w:p>
        </w:tc>
      </w:tr>
      <w:tr w:rsidR="006B4444" w14:paraId="6513D3C3" w14:textId="77777777" w:rsidTr="006B4444">
        <w:tc>
          <w:tcPr>
            <w:tcW w:w="788" w:type="pct"/>
          </w:tcPr>
          <w:p w14:paraId="6B1E2807" w14:textId="7F23C7CC" w:rsidR="006B4444" w:rsidRPr="00E93E07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E93E07">
              <w:rPr>
                <w:rFonts w:cstheme="minorHAnsi"/>
                <w:b/>
                <w:bCs/>
                <w:sz w:val="24"/>
                <w:szCs w:val="24"/>
              </w:rPr>
              <w:t>Nie jestem sam – w grupie siła</w:t>
            </w:r>
          </w:p>
          <w:p w14:paraId="7EF27CC4" w14:textId="77777777" w:rsidR="006B4444" w:rsidRPr="008A17EB" w:rsidRDefault="006B4444" w:rsidP="006B4444">
            <w:pPr>
              <w:spacing w:after="0"/>
              <w:rPr>
                <w:rFonts w:cstheme="minorHAnsi"/>
                <w:iCs/>
              </w:rPr>
            </w:pPr>
            <w:r w:rsidRPr="008A17EB">
              <w:rPr>
                <w:rFonts w:cstheme="minorHAnsi"/>
                <w:sz w:val="24"/>
                <w:szCs w:val="24"/>
              </w:rPr>
              <w:t xml:space="preserve">Artur B. Chmielewski, Ewelina </w:t>
            </w:r>
            <w:proofErr w:type="spellStart"/>
            <w:r w:rsidRPr="008A17EB">
              <w:rPr>
                <w:rFonts w:cstheme="minorHAnsi"/>
                <w:sz w:val="24"/>
                <w:szCs w:val="24"/>
              </w:rPr>
              <w:lastRenderedPageBreak/>
              <w:t>Zambrzycka-Kościelnicka</w:t>
            </w:r>
            <w:proofErr w:type="spellEnd"/>
            <w:r w:rsidRPr="008A17EB">
              <w:rPr>
                <w:rFonts w:cstheme="minorHAnsi"/>
                <w:sz w:val="24"/>
                <w:szCs w:val="24"/>
              </w:rPr>
              <w:t xml:space="preserve">, </w:t>
            </w:r>
            <w:r w:rsidRPr="008A17EB">
              <w:rPr>
                <w:rFonts w:cstheme="minorHAnsi"/>
                <w:i/>
                <w:sz w:val="24"/>
                <w:szCs w:val="24"/>
              </w:rPr>
              <w:t xml:space="preserve">Kosmiczne wyzwania </w:t>
            </w:r>
            <w:r w:rsidRPr="008A17EB">
              <w:rPr>
                <w:rFonts w:cstheme="minorHAnsi"/>
                <w:sz w:val="24"/>
                <w:szCs w:val="24"/>
              </w:rPr>
              <w:t>(</w:t>
            </w:r>
            <w:r w:rsidRPr="008A17EB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8A17EB">
              <w:rPr>
                <w:rFonts w:cstheme="minorHAnsi"/>
                <w:iCs/>
              </w:rPr>
              <w:t>)</w:t>
            </w:r>
          </w:p>
          <w:p w14:paraId="37A95E85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779BDCC5" w14:textId="77777777" w:rsidR="006B4444" w:rsidRDefault="006B4444" w:rsidP="006B4444">
            <w:pPr>
              <w:spacing w:after="0"/>
            </w:pPr>
            <w:r>
              <w:lastRenderedPageBreak/>
              <w:t>– zna pojęcie komunikacji</w:t>
            </w:r>
          </w:p>
          <w:p w14:paraId="31716435" w14:textId="77777777" w:rsidR="006B4444" w:rsidRDefault="006B4444" w:rsidP="006B4444">
            <w:pPr>
              <w:spacing w:after="0"/>
            </w:pPr>
            <w:r>
              <w:t>– świadomie należy do grupy</w:t>
            </w:r>
          </w:p>
          <w:p w14:paraId="661E1BCB" w14:textId="77777777" w:rsidR="006B4444" w:rsidRDefault="006B4444" w:rsidP="006B4444">
            <w:pPr>
              <w:spacing w:after="0"/>
            </w:pPr>
            <w:r>
              <w:t>– nie wdaje się w konflikty grupowe</w:t>
            </w:r>
          </w:p>
          <w:p w14:paraId="2C1D3315" w14:textId="77777777" w:rsidR="006B4444" w:rsidRDefault="006B4444" w:rsidP="006B4444">
            <w:pPr>
              <w:spacing w:after="0"/>
            </w:pPr>
            <w:r>
              <w:lastRenderedPageBreak/>
              <w:t>– wie o istnieniu kodeksu dobrej komunikacji</w:t>
            </w:r>
          </w:p>
        </w:tc>
        <w:tc>
          <w:tcPr>
            <w:tcW w:w="772" w:type="pct"/>
          </w:tcPr>
          <w:p w14:paraId="773D7B86" w14:textId="77777777" w:rsidR="006B4444" w:rsidRDefault="006B4444" w:rsidP="006B4444">
            <w:pPr>
              <w:spacing w:after="0"/>
            </w:pPr>
            <w:r>
              <w:lastRenderedPageBreak/>
              <w:t xml:space="preserve">– wie, na czym polega udana komunikacja </w:t>
            </w:r>
          </w:p>
          <w:p w14:paraId="0CB8CE27" w14:textId="77777777" w:rsidR="006B4444" w:rsidRDefault="006B4444" w:rsidP="006B4444">
            <w:pPr>
              <w:spacing w:after="0"/>
            </w:pPr>
            <w:r>
              <w:t>– podejmuje współpracę</w:t>
            </w:r>
          </w:p>
          <w:p w14:paraId="28C9550F" w14:textId="77777777" w:rsidR="006B4444" w:rsidRDefault="006B4444" w:rsidP="006B4444">
            <w:pPr>
              <w:spacing w:after="0"/>
            </w:pPr>
            <w:r>
              <w:lastRenderedPageBreak/>
              <w:t>– zna zalety działania w grupie</w:t>
            </w:r>
          </w:p>
          <w:p w14:paraId="4ED0DE57" w14:textId="77777777" w:rsidR="006B4444" w:rsidRDefault="006B4444" w:rsidP="006B4444">
            <w:pPr>
              <w:spacing w:after="0"/>
            </w:pPr>
            <w:r>
              <w:t>– wie, na czym polega łagodzenie konfliktów</w:t>
            </w:r>
          </w:p>
          <w:p w14:paraId="3DEE8ACB" w14:textId="77777777" w:rsidR="006B4444" w:rsidRDefault="006B4444" w:rsidP="006B4444">
            <w:pPr>
              <w:spacing w:after="0"/>
            </w:pPr>
            <w:r>
              <w:t>– zna zasady kodeksu skutecznej komunikacji w klasie</w:t>
            </w:r>
          </w:p>
        </w:tc>
        <w:tc>
          <w:tcPr>
            <w:tcW w:w="779" w:type="pct"/>
          </w:tcPr>
          <w:p w14:paraId="034F69C3" w14:textId="77777777" w:rsidR="006B4444" w:rsidRDefault="006B4444" w:rsidP="006B4444">
            <w:pPr>
              <w:spacing w:after="0"/>
            </w:pPr>
            <w:r>
              <w:lastRenderedPageBreak/>
              <w:t>– wyjaśnia, na czym polega skuteczna komunikacja</w:t>
            </w:r>
          </w:p>
          <w:p w14:paraId="1899136B" w14:textId="77777777" w:rsidR="006B4444" w:rsidRDefault="006B4444" w:rsidP="006B4444">
            <w:pPr>
              <w:spacing w:after="0"/>
            </w:pPr>
            <w:r>
              <w:t>– chce pracować w grupie</w:t>
            </w:r>
          </w:p>
          <w:p w14:paraId="438A9E7B" w14:textId="77777777" w:rsidR="006B4444" w:rsidRDefault="006B4444" w:rsidP="006B4444">
            <w:pPr>
              <w:spacing w:after="0"/>
            </w:pPr>
            <w:r>
              <w:lastRenderedPageBreak/>
              <w:t xml:space="preserve">– wyjaśnia, jak łagodzić konflikty w grupie </w:t>
            </w:r>
          </w:p>
          <w:p w14:paraId="37EE9E6A" w14:textId="77777777" w:rsidR="006B4444" w:rsidRDefault="006B4444" w:rsidP="006B4444">
            <w:pPr>
              <w:spacing w:after="0"/>
            </w:pPr>
            <w:r>
              <w:t xml:space="preserve">– dostosowuje się do zasad skutecznej komunikacji w grupie </w:t>
            </w:r>
          </w:p>
        </w:tc>
        <w:tc>
          <w:tcPr>
            <w:tcW w:w="854" w:type="pct"/>
          </w:tcPr>
          <w:p w14:paraId="58401828" w14:textId="77777777" w:rsidR="006B4444" w:rsidRDefault="006B4444" w:rsidP="006B4444">
            <w:pPr>
              <w:spacing w:after="0"/>
            </w:pPr>
            <w:r>
              <w:lastRenderedPageBreak/>
              <w:t>– bierze udział w skutecznej komunikacji – współdziała w grupie – potrafi łagodzić konflikty</w:t>
            </w:r>
          </w:p>
          <w:p w14:paraId="2DEB9398" w14:textId="77777777" w:rsidR="006B4444" w:rsidRDefault="006B4444" w:rsidP="006B4444">
            <w:pPr>
              <w:spacing w:after="0"/>
            </w:pPr>
            <w:r>
              <w:lastRenderedPageBreak/>
              <w:t>– stosuje zasady kodeksu skutecznej komunikacji w klasie</w:t>
            </w:r>
          </w:p>
        </w:tc>
        <w:tc>
          <w:tcPr>
            <w:tcW w:w="1035" w:type="pct"/>
          </w:tcPr>
          <w:p w14:paraId="4189F89F" w14:textId="77777777" w:rsidR="006B4444" w:rsidRDefault="006B4444" w:rsidP="006B4444">
            <w:pPr>
              <w:spacing w:after="0"/>
            </w:pPr>
            <w:r>
              <w:lastRenderedPageBreak/>
              <w:t>– samodzielnie analizuje i interpretuje tekst</w:t>
            </w:r>
          </w:p>
        </w:tc>
      </w:tr>
      <w:tr w:rsidR="006B4444" w14:paraId="12D34C42" w14:textId="77777777" w:rsidTr="006B4444">
        <w:tc>
          <w:tcPr>
            <w:tcW w:w="788" w:type="pct"/>
          </w:tcPr>
          <w:p w14:paraId="251F9220" w14:textId="6A18E82F" w:rsidR="006B4444" w:rsidRPr="00251ED0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251ED0">
              <w:rPr>
                <w:rFonts w:cstheme="minorHAnsi"/>
                <w:b/>
                <w:bCs/>
                <w:sz w:val="24"/>
                <w:szCs w:val="24"/>
              </w:rPr>
              <w:t>Mam swoje zdanie</w:t>
            </w:r>
          </w:p>
          <w:p w14:paraId="47359DEE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6EF89829" w14:textId="77777777" w:rsidR="006B4444" w:rsidRDefault="006B4444" w:rsidP="006B4444">
            <w:pPr>
              <w:spacing w:after="0"/>
            </w:pPr>
            <w:r>
              <w:t xml:space="preserve">– rozróżnia zdanie i równoważnik zdania </w:t>
            </w:r>
          </w:p>
          <w:p w14:paraId="51F261E4" w14:textId="77777777" w:rsidR="006B4444" w:rsidRDefault="006B4444" w:rsidP="006B4444">
            <w:pPr>
              <w:spacing w:after="0"/>
            </w:pPr>
            <w:r>
              <w:t>– podaje przykłady czasownika w formie osobowej</w:t>
            </w:r>
          </w:p>
          <w:p w14:paraId="5AA2518D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201F7361" w14:textId="77777777" w:rsidR="006B4444" w:rsidRDefault="006B4444" w:rsidP="006B4444">
            <w:pPr>
              <w:spacing w:after="0"/>
            </w:pPr>
            <w:r>
              <w:t>– wie, czym różni się zdanie i równoważnik zdania</w:t>
            </w:r>
          </w:p>
          <w:p w14:paraId="719A0BF4" w14:textId="77777777" w:rsidR="006B4444" w:rsidRDefault="006B4444" w:rsidP="006B4444">
            <w:pPr>
              <w:spacing w:after="0"/>
            </w:pPr>
            <w:r>
              <w:t>– rozpoznaje czasowniki w formie osobowej</w:t>
            </w:r>
          </w:p>
        </w:tc>
        <w:tc>
          <w:tcPr>
            <w:tcW w:w="779" w:type="pct"/>
          </w:tcPr>
          <w:p w14:paraId="3DC986ED" w14:textId="77777777" w:rsidR="006B4444" w:rsidRDefault="006B4444" w:rsidP="006B4444">
            <w:pPr>
              <w:spacing w:after="0"/>
            </w:pPr>
            <w:r>
              <w:t>– omawia różnice między zdaniem a równoważnikiem zdania</w:t>
            </w:r>
          </w:p>
          <w:p w14:paraId="774A1287" w14:textId="77777777" w:rsidR="006B4444" w:rsidRDefault="006B4444" w:rsidP="006B4444">
            <w:pPr>
              <w:spacing w:after="0"/>
            </w:pPr>
            <w:r>
              <w:t>– omawia czasowniki w formie osobowej</w:t>
            </w:r>
          </w:p>
        </w:tc>
        <w:tc>
          <w:tcPr>
            <w:tcW w:w="854" w:type="pct"/>
          </w:tcPr>
          <w:p w14:paraId="6FB5BC7A" w14:textId="77777777" w:rsidR="006B4444" w:rsidRDefault="006B4444" w:rsidP="006B4444">
            <w:pPr>
              <w:spacing w:after="0"/>
            </w:pPr>
            <w:r>
              <w:t>– rozpoznaje zdanie i równoważnik zdania</w:t>
            </w:r>
          </w:p>
          <w:p w14:paraId="2A0C82D7" w14:textId="77777777" w:rsidR="006B4444" w:rsidRDefault="006B4444" w:rsidP="006B4444">
            <w:pPr>
              <w:spacing w:after="0"/>
            </w:pPr>
            <w:r>
              <w:t>– stosuje czasowniki w formie osobowej</w:t>
            </w:r>
          </w:p>
        </w:tc>
        <w:tc>
          <w:tcPr>
            <w:tcW w:w="1035" w:type="pct"/>
          </w:tcPr>
          <w:p w14:paraId="3D0448F3" w14:textId="77777777" w:rsidR="006B4444" w:rsidRDefault="006B4444" w:rsidP="006B4444">
            <w:pPr>
              <w:spacing w:after="0"/>
            </w:pPr>
            <w:r>
              <w:t xml:space="preserve">– bezbłędnie stosuje zdanie i równoważnik zdania oraz czasowniki w formie osobowej w swoich wypowiedziach </w:t>
            </w:r>
          </w:p>
          <w:p w14:paraId="686F59C2" w14:textId="77777777" w:rsidR="006B4444" w:rsidRDefault="006B4444" w:rsidP="006B4444">
            <w:pPr>
              <w:spacing w:after="0"/>
            </w:pPr>
          </w:p>
        </w:tc>
      </w:tr>
      <w:tr w:rsidR="006B4444" w14:paraId="3B20BACC" w14:textId="77777777" w:rsidTr="006B4444">
        <w:tc>
          <w:tcPr>
            <w:tcW w:w="788" w:type="pct"/>
          </w:tcPr>
          <w:p w14:paraId="49830682" w14:textId="056E8BE1" w:rsidR="006B4444" w:rsidRPr="00BB6CB5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B6CB5">
              <w:rPr>
                <w:rFonts w:cstheme="minorHAnsi"/>
                <w:b/>
                <w:bCs/>
                <w:sz w:val="24"/>
                <w:szCs w:val="24"/>
              </w:rPr>
              <w:t>Dobry plan to podstawa!</w:t>
            </w:r>
          </w:p>
          <w:p w14:paraId="429D87C9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306F0CB4" w14:textId="77777777" w:rsidR="006B4444" w:rsidRDefault="006B4444" w:rsidP="006B4444">
            <w:pPr>
              <w:spacing w:after="0"/>
            </w:pPr>
            <w:r>
              <w:t>– wie, co to jest plan wydarzeń</w:t>
            </w:r>
          </w:p>
          <w:p w14:paraId="2F471156" w14:textId="77777777" w:rsidR="006B4444" w:rsidRDefault="006B4444" w:rsidP="006B4444">
            <w:pPr>
              <w:spacing w:after="0"/>
            </w:pPr>
            <w:r>
              <w:t>– wie, czym różni się plan ramowy od planu szczegółowego</w:t>
            </w:r>
          </w:p>
        </w:tc>
        <w:tc>
          <w:tcPr>
            <w:tcW w:w="772" w:type="pct"/>
          </w:tcPr>
          <w:p w14:paraId="5470CFB5" w14:textId="77777777" w:rsidR="006B4444" w:rsidRDefault="006B4444" w:rsidP="006B4444">
            <w:pPr>
              <w:spacing w:after="0"/>
            </w:pPr>
            <w:r>
              <w:t>– wie, na czym polega plan wydarzeń</w:t>
            </w:r>
          </w:p>
          <w:p w14:paraId="06DD26D4" w14:textId="77777777" w:rsidR="006B4444" w:rsidRDefault="006B4444" w:rsidP="006B4444">
            <w:pPr>
              <w:spacing w:after="0"/>
            </w:pPr>
            <w:r>
              <w:t>– odróżnia plan ramowy i plan szczegółowy</w:t>
            </w:r>
          </w:p>
        </w:tc>
        <w:tc>
          <w:tcPr>
            <w:tcW w:w="779" w:type="pct"/>
          </w:tcPr>
          <w:p w14:paraId="6D273ED9" w14:textId="77777777" w:rsidR="006B4444" w:rsidRDefault="006B4444" w:rsidP="006B4444">
            <w:pPr>
              <w:spacing w:after="0"/>
            </w:pPr>
            <w:r>
              <w:t>– wyjaśnia, jak tworzyć plan wydarzeń</w:t>
            </w:r>
          </w:p>
          <w:p w14:paraId="15A2EEA4" w14:textId="77777777" w:rsidR="006B4444" w:rsidRDefault="006B4444" w:rsidP="006B4444">
            <w:pPr>
              <w:spacing w:after="0"/>
            </w:pPr>
            <w:r>
              <w:t>– tworzy plan ramowy i plan szczegółowy</w:t>
            </w:r>
          </w:p>
        </w:tc>
        <w:tc>
          <w:tcPr>
            <w:tcW w:w="854" w:type="pct"/>
          </w:tcPr>
          <w:p w14:paraId="26A9BAF5" w14:textId="77777777" w:rsidR="006B4444" w:rsidRDefault="006B4444" w:rsidP="006B4444">
            <w:pPr>
              <w:spacing w:after="0"/>
            </w:pPr>
            <w:r>
              <w:t xml:space="preserve">– wyjaśnia, na czym polega plan wydarzeń </w:t>
            </w:r>
          </w:p>
          <w:p w14:paraId="58761761" w14:textId="77777777" w:rsidR="006B4444" w:rsidRDefault="006B4444" w:rsidP="006B4444">
            <w:pPr>
              <w:spacing w:after="0"/>
            </w:pPr>
            <w:r>
              <w:t>– tworzy poprawnie plan ramowy i plan szczegółowy</w:t>
            </w:r>
          </w:p>
          <w:p w14:paraId="456BBDED" w14:textId="77777777" w:rsidR="006B4444" w:rsidRDefault="006B4444" w:rsidP="006B4444">
            <w:pPr>
              <w:spacing w:after="0"/>
            </w:pPr>
          </w:p>
        </w:tc>
        <w:tc>
          <w:tcPr>
            <w:tcW w:w="1035" w:type="pct"/>
          </w:tcPr>
          <w:p w14:paraId="51621732" w14:textId="77777777" w:rsidR="006B4444" w:rsidRDefault="006B4444" w:rsidP="006B4444">
            <w:pPr>
              <w:spacing w:after="0"/>
            </w:pPr>
            <w:r>
              <w:t>– samodzielnie i świadomie tworzy plan wydarzeń</w:t>
            </w:r>
          </w:p>
        </w:tc>
      </w:tr>
      <w:tr w:rsidR="006B4444" w14:paraId="0191CCEA" w14:textId="77777777" w:rsidTr="006B4444">
        <w:tc>
          <w:tcPr>
            <w:tcW w:w="788" w:type="pct"/>
          </w:tcPr>
          <w:p w14:paraId="4602DA4A" w14:textId="37659BCC" w:rsidR="006B4444" w:rsidRPr="000410EB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0410EB">
              <w:rPr>
                <w:rFonts w:cstheme="minorHAnsi"/>
                <w:b/>
                <w:bCs/>
                <w:sz w:val="24"/>
                <w:szCs w:val="24"/>
              </w:rPr>
              <w:t>Co może się zdarzyć w bibliotece?</w:t>
            </w:r>
          </w:p>
          <w:p w14:paraId="767D17C8" w14:textId="77777777" w:rsidR="006B4444" w:rsidRDefault="006B4444" w:rsidP="006B4444">
            <w:pPr>
              <w:spacing w:after="0"/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Dorota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Bałuszyńska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>-</w:t>
            </w:r>
            <w:r w:rsidRPr="00186191">
              <w:rPr>
                <w:rFonts w:cstheme="minorHAnsi"/>
                <w:sz w:val="24"/>
                <w:szCs w:val="24"/>
              </w:rPr>
              <w:lastRenderedPageBreak/>
              <w:t xml:space="preserve">Srebro, </w:t>
            </w:r>
            <w:r w:rsidRPr="00186191">
              <w:rPr>
                <w:rFonts w:cstheme="minorHAnsi"/>
                <w:i/>
                <w:sz w:val="24"/>
                <w:szCs w:val="24"/>
              </w:rPr>
              <w:t>Księga Julii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380637C3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61960117" w14:textId="77777777" w:rsidR="006B4444" w:rsidRDefault="006B4444" w:rsidP="006B4444">
            <w:pPr>
              <w:spacing w:after="0"/>
            </w:pPr>
            <w:r>
              <w:lastRenderedPageBreak/>
              <w:t>– podaje przykłady wydarzeń fantastycznych i realistycznych</w:t>
            </w:r>
          </w:p>
          <w:p w14:paraId="52B4B39C" w14:textId="77777777" w:rsidR="006B4444" w:rsidRDefault="006B4444" w:rsidP="006B4444">
            <w:pPr>
              <w:spacing w:after="0"/>
            </w:pPr>
            <w:r>
              <w:t>– wie, do czego służy biblioteka</w:t>
            </w:r>
          </w:p>
          <w:p w14:paraId="795B42DB" w14:textId="77777777" w:rsidR="006B4444" w:rsidRDefault="006B4444" w:rsidP="006B4444">
            <w:pPr>
              <w:spacing w:after="0"/>
            </w:pPr>
            <w:r>
              <w:lastRenderedPageBreak/>
              <w:t>– wie, do czego służy katalog</w:t>
            </w:r>
          </w:p>
          <w:p w14:paraId="3D20CDEF" w14:textId="77777777" w:rsidR="006B4444" w:rsidRDefault="006B4444" w:rsidP="006B4444">
            <w:pPr>
              <w:spacing w:after="0"/>
            </w:pPr>
            <w:r>
              <w:t>– wie, do czego służy plan wydarzeń</w:t>
            </w:r>
          </w:p>
          <w:p w14:paraId="2E8925C3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5E7A7ECF" w14:textId="77777777" w:rsidR="006B4444" w:rsidRDefault="006B4444" w:rsidP="006B4444">
            <w:pPr>
              <w:spacing w:after="0"/>
            </w:pPr>
            <w:r>
              <w:lastRenderedPageBreak/>
              <w:t>– wie, co to są wydarzenia realistyczne i fantastyczne</w:t>
            </w:r>
          </w:p>
          <w:p w14:paraId="1C5FA44B" w14:textId="77777777" w:rsidR="006B4444" w:rsidRDefault="006B4444" w:rsidP="006B4444">
            <w:pPr>
              <w:spacing w:after="0"/>
            </w:pPr>
            <w:r>
              <w:t>– wie, jak korzystać z biblioteki</w:t>
            </w:r>
          </w:p>
          <w:p w14:paraId="1C2E839A" w14:textId="77777777" w:rsidR="006B4444" w:rsidRDefault="006B4444" w:rsidP="006B4444">
            <w:pPr>
              <w:spacing w:after="0"/>
            </w:pPr>
            <w:r>
              <w:lastRenderedPageBreak/>
              <w:t>– zna różne rodzaje katalogów</w:t>
            </w:r>
          </w:p>
          <w:p w14:paraId="3F7B60D2" w14:textId="77777777" w:rsidR="006B4444" w:rsidRDefault="006B4444" w:rsidP="006B4444">
            <w:pPr>
              <w:spacing w:after="0"/>
            </w:pPr>
            <w:r>
              <w:t>– wie, jak tworzyć plan wydarzeń</w:t>
            </w:r>
          </w:p>
          <w:p w14:paraId="7B3E22C4" w14:textId="77777777" w:rsidR="006B4444" w:rsidRDefault="006B4444" w:rsidP="006B4444">
            <w:pPr>
              <w:spacing w:after="0"/>
            </w:pPr>
          </w:p>
        </w:tc>
        <w:tc>
          <w:tcPr>
            <w:tcW w:w="779" w:type="pct"/>
          </w:tcPr>
          <w:p w14:paraId="19C8A82D" w14:textId="77777777" w:rsidR="006B4444" w:rsidRDefault="006B4444" w:rsidP="006B4444">
            <w:pPr>
              <w:spacing w:after="0"/>
            </w:pPr>
            <w:r>
              <w:lastRenderedPageBreak/>
              <w:t>– odróżnia wydarzenia realistyczne i fantastyczne</w:t>
            </w:r>
          </w:p>
          <w:p w14:paraId="41E87A46" w14:textId="77777777" w:rsidR="006B4444" w:rsidRDefault="006B4444" w:rsidP="006B4444">
            <w:pPr>
              <w:spacing w:after="0"/>
            </w:pPr>
            <w:r>
              <w:lastRenderedPageBreak/>
              <w:t>– wyjaśnia, jak korzystać z biblioteki</w:t>
            </w:r>
          </w:p>
          <w:p w14:paraId="0EA7A48D" w14:textId="77777777" w:rsidR="006B4444" w:rsidRDefault="006B4444" w:rsidP="006B4444">
            <w:pPr>
              <w:spacing w:after="0"/>
            </w:pPr>
            <w:r>
              <w:t xml:space="preserve">– omawia różne rodzaje katalogów </w:t>
            </w:r>
          </w:p>
          <w:p w14:paraId="506075E3" w14:textId="77777777" w:rsidR="006B4444" w:rsidRDefault="006B4444" w:rsidP="006B4444">
            <w:pPr>
              <w:spacing w:after="0"/>
            </w:pPr>
            <w:r>
              <w:t>– tworzy plan wydarzeń</w:t>
            </w:r>
          </w:p>
        </w:tc>
        <w:tc>
          <w:tcPr>
            <w:tcW w:w="854" w:type="pct"/>
          </w:tcPr>
          <w:p w14:paraId="1F9755F1" w14:textId="77777777" w:rsidR="006B4444" w:rsidRDefault="006B4444" w:rsidP="006B4444">
            <w:pPr>
              <w:spacing w:after="0"/>
            </w:pPr>
            <w:r>
              <w:lastRenderedPageBreak/>
              <w:t>– wyjaśnia, czym różnią się wydarzenia fantastyczne od realistycznych</w:t>
            </w:r>
          </w:p>
          <w:p w14:paraId="0BC8B52D" w14:textId="77777777" w:rsidR="006B4444" w:rsidRDefault="006B4444" w:rsidP="006B4444">
            <w:pPr>
              <w:spacing w:after="0"/>
            </w:pPr>
            <w:r>
              <w:t xml:space="preserve">– korzysta z biblioteki </w:t>
            </w:r>
          </w:p>
          <w:p w14:paraId="2DDB42C9" w14:textId="77777777" w:rsidR="006B4444" w:rsidRDefault="006B4444" w:rsidP="006B4444">
            <w:pPr>
              <w:spacing w:after="0"/>
            </w:pPr>
            <w:r>
              <w:lastRenderedPageBreak/>
              <w:t xml:space="preserve">– korzysta z różnych rodzajów katalogów </w:t>
            </w:r>
          </w:p>
          <w:p w14:paraId="4F9DDEC7" w14:textId="77777777" w:rsidR="006B4444" w:rsidRDefault="006B4444" w:rsidP="006B4444">
            <w:pPr>
              <w:spacing w:after="0"/>
            </w:pPr>
            <w:r>
              <w:t>– tworzy funkcjonalny plan wydarzeń</w:t>
            </w:r>
          </w:p>
        </w:tc>
        <w:tc>
          <w:tcPr>
            <w:tcW w:w="1035" w:type="pct"/>
          </w:tcPr>
          <w:p w14:paraId="76785640" w14:textId="77777777" w:rsidR="006B4444" w:rsidRDefault="006B4444" w:rsidP="006B4444">
            <w:pPr>
              <w:spacing w:after="0"/>
            </w:pPr>
            <w:r>
              <w:lastRenderedPageBreak/>
              <w:t>– samodzielnie analizuje i interpretuje tekst</w:t>
            </w:r>
          </w:p>
        </w:tc>
      </w:tr>
      <w:tr w:rsidR="006B4444" w14:paraId="033DC3AA" w14:textId="77777777" w:rsidTr="006B4444">
        <w:tc>
          <w:tcPr>
            <w:tcW w:w="788" w:type="pct"/>
          </w:tcPr>
          <w:p w14:paraId="261F814A" w14:textId="533A478F" w:rsidR="006B4444" w:rsidRPr="00441C29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441C29">
              <w:rPr>
                <w:rFonts w:cstheme="minorHAnsi"/>
                <w:b/>
                <w:bCs/>
                <w:sz w:val="24"/>
                <w:szCs w:val="24"/>
              </w:rPr>
              <w:t xml:space="preserve">Nie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trwoży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 xml:space="preserve"> mnie pisownia </w:t>
            </w:r>
            <w:r w:rsidRPr="00441C2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nie 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>rzeczownikami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>czasownikami</w:t>
            </w:r>
          </w:p>
          <w:p w14:paraId="21AFC51B" w14:textId="77777777" w:rsidR="006B4444" w:rsidRDefault="006B4444" w:rsidP="006B4444">
            <w:pPr>
              <w:spacing w:after="0"/>
            </w:pPr>
          </w:p>
        </w:tc>
        <w:tc>
          <w:tcPr>
            <w:tcW w:w="772" w:type="pct"/>
          </w:tcPr>
          <w:p w14:paraId="6F2972C0" w14:textId="77777777" w:rsidR="006B4444" w:rsidRDefault="006B4444" w:rsidP="006B4444">
            <w:pPr>
              <w:spacing w:after="0"/>
            </w:pPr>
            <w:r>
              <w:t xml:space="preserve">– zna podstawowe zasady pisowni </w:t>
            </w:r>
            <w:r w:rsidRPr="00441C29">
              <w:rPr>
                <w:i/>
                <w:iCs/>
              </w:rPr>
              <w:t>nie</w:t>
            </w:r>
            <w:r>
              <w:t xml:space="preserve"> z rzeczownikiem i czasownikiem</w:t>
            </w:r>
          </w:p>
          <w:p w14:paraId="242416B4" w14:textId="77777777" w:rsidR="006B4444" w:rsidRDefault="006B4444" w:rsidP="006B4444">
            <w:pPr>
              <w:spacing w:after="0"/>
            </w:pPr>
            <w:r>
              <w:t>– zna podstawowe zasady pisowni łącznej i rozdzielnej</w:t>
            </w:r>
          </w:p>
          <w:p w14:paraId="1787C10C" w14:textId="77777777" w:rsidR="006B4444" w:rsidRDefault="006B4444" w:rsidP="006B4444">
            <w:pPr>
              <w:spacing w:after="0"/>
            </w:pPr>
            <w:r>
              <w:t xml:space="preserve">– podaje przykłady rzeczowników odczasownikowych </w:t>
            </w:r>
          </w:p>
          <w:p w14:paraId="4E05B20A" w14:textId="77777777" w:rsidR="006B4444" w:rsidRDefault="006B4444" w:rsidP="006B4444">
            <w:pPr>
              <w:spacing w:after="0"/>
            </w:pPr>
            <w:r>
              <w:t xml:space="preserve">– podaje wyjątki pisowni </w:t>
            </w:r>
            <w:r w:rsidRPr="00982451">
              <w:rPr>
                <w:i/>
                <w:iCs/>
              </w:rPr>
              <w:t>nie</w:t>
            </w:r>
            <w:r>
              <w:t xml:space="preserve">  </w:t>
            </w:r>
          </w:p>
        </w:tc>
        <w:tc>
          <w:tcPr>
            <w:tcW w:w="772" w:type="pct"/>
          </w:tcPr>
          <w:p w14:paraId="4B8C0AD0" w14:textId="77777777" w:rsidR="006B4444" w:rsidRDefault="006B4444" w:rsidP="006B4444">
            <w:pPr>
              <w:spacing w:after="0"/>
            </w:pPr>
            <w:r>
              <w:t xml:space="preserve">– zna zasady pisowni </w:t>
            </w:r>
            <w:r w:rsidRPr="00982451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5687BDF4" w14:textId="77777777" w:rsidR="006B4444" w:rsidRDefault="006B4444" w:rsidP="006B4444">
            <w:pPr>
              <w:spacing w:after="0"/>
            </w:pPr>
            <w:r>
              <w:t>– zna zasady pisowni łącznej i rozdzielnej  – zna rzeczowniki odczasownikowe</w:t>
            </w:r>
          </w:p>
          <w:p w14:paraId="308F252A" w14:textId="77777777" w:rsidR="006B4444" w:rsidRDefault="006B4444" w:rsidP="006B4444">
            <w:pPr>
              <w:spacing w:after="0"/>
            </w:pPr>
            <w:r>
              <w:t xml:space="preserve">– zna wyjątki pisowni </w:t>
            </w:r>
            <w:r w:rsidRPr="00982451">
              <w:rPr>
                <w:i/>
                <w:iCs/>
              </w:rPr>
              <w:t>nie</w:t>
            </w:r>
          </w:p>
        </w:tc>
        <w:tc>
          <w:tcPr>
            <w:tcW w:w="779" w:type="pct"/>
          </w:tcPr>
          <w:p w14:paraId="7E9188D5" w14:textId="77777777" w:rsidR="006B4444" w:rsidRDefault="006B4444" w:rsidP="006B4444">
            <w:pPr>
              <w:spacing w:after="0"/>
            </w:pPr>
            <w:r>
              <w:t xml:space="preserve">– omawia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  <w:p w14:paraId="303B45A5" w14:textId="77777777" w:rsidR="006B4444" w:rsidRDefault="006B4444" w:rsidP="006B4444">
            <w:pPr>
              <w:spacing w:after="0"/>
            </w:pPr>
            <w:r>
              <w:t>– omawia zasady pisowni łącznej i rozdzielnej</w:t>
            </w:r>
          </w:p>
          <w:p w14:paraId="6CEBA4EE" w14:textId="77777777" w:rsidR="006B4444" w:rsidRDefault="006B4444" w:rsidP="006B4444">
            <w:pPr>
              <w:spacing w:after="0"/>
            </w:pPr>
            <w:r>
              <w:t xml:space="preserve">– rozpoznaje rzeczowniki odczasownikowe </w:t>
            </w:r>
          </w:p>
          <w:p w14:paraId="27231E12" w14:textId="77777777" w:rsidR="006B4444" w:rsidRDefault="006B4444" w:rsidP="006B4444">
            <w:pPr>
              <w:spacing w:after="0"/>
            </w:pPr>
            <w:r>
              <w:t>– wyjaśnia pisownię wyjątków</w:t>
            </w:r>
          </w:p>
        </w:tc>
        <w:tc>
          <w:tcPr>
            <w:tcW w:w="854" w:type="pct"/>
          </w:tcPr>
          <w:p w14:paraId="094569B1" w14:textId="77777777" w:rsidR="006B4444" w:rsidRDefault="006B4444" w:rsidP="006B4444">
            <w:pPr>
              <w:spacing w:after="0"/>
            </w:pPr>
            <w:r>
              <w:t xml:space="preserve">– stosuje w praktyce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46F453E9" w14:textId="77777777" w:rsidR="006B4444" w:rsidRDefault="006B4444" w:rsidP="006B4444">
            <w:pPr>
              <w:spacing w:after="0"/>
            </w:pPr>
            <w:r>
              <w:t>– stosuje w praktyce zasady pisowni łącznej i rozłącznej</w:t>
            </w:r>
          </w:p>
          <w:p w14:paraId="2643FCB8" w14:textId="77777777" w:rsidR="006B4444" w:rsidRDefault="006B4444" w:rsidP="006B4444">
            <w:pPr>
              <w:spacing w:after="0"/>
            </w:pPr>
            <w:r>
              <w:t xml:space="preserve">– podaje przykłady rzeczowników odczasownikowych </w:t>
            </w:r>
          </w:p>
          <w:p w14:paraId="1942E7FA" w14:textId="77777777" w:rsidR="006B4444" w:rsidRDefault="006B4444" w:rsidP="006B4444">
            <w:pPr>
              <w:spacing w:after="0"/>
            </w:pPr>
            <w:r>
              <w:t xml:space="preserve">– rozpoznaje wyjątki pisowni </w:t>
            </w:r>
            <w:r w:rsidRPr="00A02158">
              <w:rPr>
                <w:i/>
                <w:iCs/>
              </w:rPr>
              <w:t>nie</w:t>
            </w:r>
          </w:p>
        </w:tc>
        <w:tc>
          <w:tcPr>
            <w:tcW w:w="1035" w:type="pct"/>
          </w:tcPr>
          <w:p w14:paraId="60A21CB4" w14:textId="77777777" w:rsidR="006B4444" w:rsidRDefault="006B4444" w:rsidP="006B4444">
            <w:pPr>
              <w:spacing w:after="0"/>
            </w:pPr>
            <w:r>
              <w:t xml:space="preserve">– poprawnie zapisuje </w:t>
            </w:r>
            <w:r w:rsidRPr="00A02158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  <w:p w14:paraId="54910392" w14:textId="77777777" w:rsidR="00237DAC" w:rsidRDefault="00237DAC" w:rsidP="006B4444">
            <w:pPr>
              <w:spacing w:after="0"/>
            </w:pPr>
          </w:p>
          <w:p w14:paraId="4FE4FD22" w14:textId="77777777" w:rsidR="00237DAC" w:rsidRDefault="00237DAC" w:rsidP="006B4444">
            <w:pPr>
              <w:spacing w:after="0"/>
            </w:pPr>
          </w:p>
          <w:p w14:paraId="2A65D274" w14:textId="77777777" w:rsidR="00237DAC" w:rsidRDefault="00237DAC" w:rsidP="006B4444">
            <w:pPr>
              <w:spacing w:after="0"/>
            </w:pPr>
          </w:p>
          <w:p w14:paraId="1281E72C" w14:textId="77777777" w:rsidR="00237DAC" w:rsidRDefault="00237DAC" w:rsidP="006B4444">
            <w:pPr>
              <w:spacing w:after="0"/>
            </w:pPr>
          </w:p>
          <w:p w14:paraId="1A80B3DD" w14:textId="77777777" w:rsidR="00237DAC" w:rsidRDefault="00237DAC" w:rsidP="006B4444">
            <w:pPr>
              <w:spacing w:after="0"/>
            </w:pPr>
          </w:p>
          <w:p w14:paraId="2B21DED2" w14:textId="77777777" w:rsidR="00237DAC" w:rsidRDefault="00237DAC" w:rsidP="006B4444">
            <w:pPr>
              <w:spacing w:after="0"/>
            </w:pPr>
          </w:p>
          <w:p w14:paraId="0B094760" w14:textId="77777777" w:rsidR="00237DAC" w:rsidRDefault="00237DAC" w:rsidP="006B4444">
            <w:pPr>
              <w:spacing w:after="0"/>
            </w:pPr>
          </w:p>
          <w:p w14:paraId="779DF7B5" w14:textId="77777777" w:rsidR="00237DAC" w:rsidRDefault="00237DAC" w:rsidP="006B4444">
            <w:pPr>
              <w:spacing w:after="0"/>
            </w:pPr>
          </w:p>
          <w:p w14:paraId="36CA2016" w14:textId="77777777" w:rsidR="001A17A1" w:rsidRDefault="001A17A1" w:rsidP="006B4444">
            <w:pPr>
              <w:spacing w:after="0"/>
            </w:pPr>
          </w:p>
        </w:tc>
      </w:tr>
      <w:tr w:rsidR="00DA0A8D" w14:paraId="68C9264B" w14:textId="77777777" w:rsidTr="006B4444">
        <w:tc>
          <w:tcPr>
            <w:tcW w:w="788" w:type="pct"/>
          </w:tcPr>
          <w:p w14:paraId="7460FDB1" w14:textId="77777777" w:rsidR="00DA0A8D" w:rsidRDefault="00DA0A8D" w:rsidP="00DA0A8D">
            <w:pPr>
              <w:rPr>
                <w:b/>
                <w:bCs/>
              </w:rPr>
            </w:pPr>
            <w:r w:rsidRPr="005C4DEE">
              <w:rPr>
                <w:b/>
                <w:bCs/>
              </w:rPr>
              <w:t xml:space="preserve">Pamiętnik Felka </w:t>
            </w:r>
            <w:proofErr w:type="spellStart"/>
            <w:r w:rsidRPr="005C4DEE">
              <w:rPr>
                <w:b/>
                <w:bCs/>
              </w:rPr>
              <w:t>Parerasa</w:t>
            </w:r>
            <w:proofErr w:type="spellEnd"/>
            <w:r w:rsidRPr="005C4DEE">
              <w:rPr>
                <w:b/>
                <w:bCs/>
              </w:rPr>
              <w:t xml:space="preserve"> Wandy Chotomskiej</w:t>
            </w:r>
          </w:p>
          <w:p w14:paraId="79AE7CD2" w14:textId="7071C9C5" w:rsidR="00AB287D" w:rsidRPr="00AB287D" w:rsidRDefault="00AB287D" w:rsidP="00DA0A8D">
            <w:r w:rsidRPr="00AB287D">
              <w:t>(Lektura uzupełniając</w:t>
            </w:r>
            <w:r>
              <w:t>a</w:t>
            </w:r>
            <w:r w:rsidRPr="00AB287D">
              <w:t>)</w:t>
            </w:r>
          </w:p>
        </w:tc>
        <w:tc>
          <w:tcPr>
            <w:tcW w:w="772" w:type="pct"/>
          </w:tcPr>
          <w:p w14:paraId="66473496" w14:textId="77777777" w:rsidR="00DA0A8D" w:rsidRDefault="00320156" w:rsidP="006B4444">
            <w:pPr>
              <w:spacing w:after="0"/>
            </w:pPr>
            <w:r>
              <w:t>-</w:t>
            </w:r>
            <w:r w:rsidRPr="005C4DEE">
              <w:t xml:space="preserve"> </w:t>
            </w:r>
            <w:r w:rsidRPr="005C4DEE">
              <w:t xml:space="preserve">rozróżnia narracje pierwszoosobową i </w:t>
            </w:r>
            <w:proofErr w:type="spellStart"/>
            <w:r w:rsidRPr="005C4DEE">
              <w:t>trzecioosobową</w:t>
            </w:r>
            <w:proofErr w:type="spellEnd"/>
          </w:p>
          <w:p w14:paraId="114E3206" w14:textId="77777777" w:rsidR="00353AD5" w:rsidRDefault="00353AD5" w:rsidP="006B4444">
            <w:pPr>
              <w:spacing w:after="0"/>
            </w:pPr>
            <w:r>
              <w:t>-</w:t>
            </w:r>
            <w:r w:rsidRPr="005C4DEE">
              <w:t xml:space="preserve"> </w:t>
            </w:r>
            <w:r w:rsidRPr="005C4DEE">
              <w:t>charakteryzuje bohaterów w czytanych utworach</w:t>
            </w:r>
          </w:p>
          <w:p w14:paraId="5196D947" w14:textId="77777777" w:rsidR="008549FE" w:rsidRDefault="008549FE" w:rsidP="006B4444">
            <w:pPr>
              <w:spacing w:after="0"/>
            </w:pPr>
            <w:r>
              <w:t>-</w:t>
            </w:r>
            <w:r w:rsidRPr="005C4DEE">
              <w:t xml:space="preserve"> </w:t>
            </w:r>
            <w:r w:rsidRPr="005C4DEE">
              <w:t>redaguje notatki</w:t>
            </w:r>
          </w:p>
          <w:p w14:paraId="35F7750F" w14:textId="1BBD76A5" w:rsidR="001F4048" w:rsidRDefault="001F4048" w:rsidP="006B4444">
            <w:pPr>
              <w:spacing w:after="0"/>
            </w:pPr>
            <w:r>
              <w:lastRenderedPageBreak/>
              <w:t>-</w:t>
            </w:r>
            <w:r w:rsidRPr="005C4DEE">
              <w:t xml:space="preserve"> </w:t>
            </w:r>
            <w:r w:rsidRPr="005C4DEE">
              <w:t>omawia elementy świata przedstawionego</w:t>
            </w:r>
          </w:p>
        </w:tc>
        <w:tc>
          <w:tcPr>
            <w:tcW w:w="772" w:type="pct"/>
          </w:tcPr>
          <w:p w14:paraId="4DADF8A7" w14:textId="77777777" w:rsidR="00DA0A8D" w:rsidRDefault="00A26B53" w:rsidP="006B4444">
            <w:pPr>
              <w:spacing w:after="0"/>
            </w:pPr>
            <w:r>
              <w:lastRenderedPageBreak/>
              <w:t>-</w:t>
            </w:r>
            <w:r w:rsidRPr="005C4DEE">
              <w:t xml:space="preserve"> </w:t>
            </w:r>
            <w:r w:rsidRPr="005C4DEE">
              <w:t>wskazuje i omawia wątek główny</w:t>
            </w:r>
          </w:p>
          <w:p w14:paraId="302453C1" w14:textId="77777777" w:rsidR="008549FE" w:rsidRDefault="008549FE" w:rsidP="006B4444">
            <w:pPr>
              <w:spacing w:after="0"/>
            </w:pPr>
            <w:r>
              <w:t>-</w:t>
            </w:r>
            <w:r w:rsidR="00685423" w:rsidRPr="005C4DEE">
              <w:t xml:space="preserve"> </w:t>
            </w:r>
            <w:r w:rsidR="00685423" w:rsidRPr="005C4DEE">
              <w:t>dokonuje selekcji informacji</w:t>
            </w:r>
          </w:p>
          <w:p w14:paraId="543B15CA" w14:textId="2DAEE3AB" w:rsidR="00003B1B" w:rsidRDefault="009258BE" w:rsidP="006B4444">
            <w:pPr>
              <w:spacing w:after="0"/>
            </w:pPr>
            <w:r>
              <w:t>-</w:t>
            </w:r>
            <w:r w:rsidR="005045FE" w:rsidRPr="005C4DEE">
              <w:t xml:space="preserve"> </w:t>
            </w:r>
            <w:r w:rsidR="005045FE" w:rsidRPr="005C4DEE">
              <w:t>opowiada o wydarzeniach fabuły</w:t>
            </w:r>
          </w:p>
          <w:p w14:paraId="71528229" w14:textId="61581B20" w:rsidR="00685423" w:rsidRDefault="00685423" w:rsidP="006B4444">
            <w:pPr>
              <w:spacing w:after="0"/>
            </w:pPr>
          </w:p>
        </w:tc>
        <w:tc>
          <w:tcPr>
            <w:tcW w:w="779" w:type="pct"/>
          </w:tcPr>
          <w:p w14:paraId="064DB7CB" w14:textId="77777777" w:rsidR="00DA0A8D" w:rsidRDefault="00B43715" w:rsidP="006B4444">
            <w:pPr>
              <w:spacing w:after="0"/>
            </w:pPr>
            <w:r>
              <w:t>-</w:t>
            </w:r>
            <w:r w:rsidRPr="005C4DEE">
              <w:t xml:space="preserve"> </w:t>
            </w:r>
            <w:r w:rsidRPr="005C4DEE">
              <w:t>wyraża własny sąd o postaciach i zdarzeniach</w:t>
            </w:r>
          </w:p>
          <w:p w14:paraId="4EF49F50" w14:textId="74AE5BA5" w:rsidR="0018535C" w:rsidRDefault="0018535C" w:rsidP="006B4444">
            <w:pPr>
              <w:spacing w:after="0"/>
            </w:pPr>
            <w:r>
              <w:t>-</w:t>
            </w:r>
            <w:r w:rsidRPr="005C4DEE">
              <w:t xml:space="preserve"> </w:t>
            </w:r>
            <w:r w:rsidRPr="005C4DEE">
              <w:t>rozróżnia argumenty odnoszące się do faktów i logiki oraz odwołujące się do emocji</w:t>
            </w:r>
          </w:p>
          <w:p w14:paraId="05584434" w14:textId="7C3A464D" w:rsidR="00B43715" w:rsidRDefault="00B43715" w:rsidP="006B4444">
            <w:pPr>
              <w:spacing w:after="0"/>
            </w:pPr>
          </w:p>
        </w:tc>
        <w:tc>
          <w:tcPr>
            <w:tcW w:w="854" w:type="pct"/>
          </w:tcPr>
          <w:p w14:paraId="282D4FBB" w14:textId="77777777" w:rsidR="00DA0A8D" w:rsidRDefault="00BC7A9C" w:rsidP="006B4444">
            <w:pPr>
              <w:spacing w:after="0"/>
            </w:pPr>
            <w:r>
              <w:t xml:space="preserve">- </w:t>
            </w:r>
            <w:r w:rsidR="00176F5B" w:rsidRPr="005C4DEE">
              <w:t>tworzy spójne wypowiedzi w następujących formach gatunkowych: opis</w:t>
            </w:r>
          </w:p>
          <w:p w14:paraId="263D222F" w14:textId="399489E4" w:rsidR="000E0A45" w:rsidRDefault="000E0A45" w:rsidP="006B4444">
            <w:pPr>
              <w:spacing w:after="0"/>
            </w:pPr>
            <w:r>
              <w:t>-</w:t>
            </w:r>
            <w:r w:rsidRPr="005C4DEE">
              <w:t xml:space="preserve"> </w:t>
            </w:r>
            <w:r w:rsidRPr="005C4DEE">
              <w:t>określa doświadczenia bohaterów literackich i porównuje je z własnymi</w:t>
            </w:r>
          </w:p>
        </w:tc>
        <w:tc>
          <w:tcPr>
            <w:tcW w:w="1035" w:type="pct"/>
          </w:tcPr>
          <w:p w14:paraId="12552DC2" w14:textId="3B9120F1" w:rsidR="00DA0A8D" w:rsidRDefault="00391889" w:rsidP="006B4444">
            <w:pPr>
              <w:spacing w:after="0"/>
            </w:pPr>
            <w:r w:rsidRPr="00391889">
              <w:t>– samodzielnie analizuje i</w:t>
            </w:r>
            <w:r w:rsidRPr="00391889">
              <w:rPr>
                <w:rFonts w:ascii="Arial" w:hAnsi="Arial" w:cs="Arial"/>
              </w:rPr>
              <w:t> </w:t>
            </w:r>
            <w:r w:rsidRPr="00391889">
              <w:t xml:space="preserve">interpretuje </w:t>
            </w:r>
            <w:r>
              <w:t>utwór</w:t>
            </w:r>
          </w:p>
        </w:tc>
      </w:tr>
    </w:tbl>
    <w:p w14:paraId="15181291" w14:textId="77777777" w:rsidR="006B4444" w:rsidRDefault="006B4444" w:rsidP="006B4444">
      <w:pPr>
        <w:spacing w:after="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DDD2F83" w14:textId="77777777" w:rsidR="006B4444" w:rsidRDefault="006B4444" w:rsidP="006B4444">
      <w:pPr>
        <w:spacing w:after="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2C4EF1A7" w14:textId="77E86772" w:rsidR="006B4444" w:rsidRDefault="006B4444" w:rsidP="006B444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2607C">
        <w:rPr>
          <w:rFonts w:ascii="Arial" w:hAnsi="Arial" w:cs="Arial"/>
          <w:b/>
          <w:bCs/>
          <w:caps/>
          <w:sz w:val="24"/>
          <w:szCs w:val="24"/>
        </w:rPr>
        <w:t>SEMESTR I</w:t>
      </w:r>
      <w:r>
        <w:rPr>
          <w:rFonts w:ascii="Arial" w:hAnsi="Arial" w:cs="Arial"/>
          <w:b/>
          <w:bCs/>
          <w:caps/>
          <w:sz w:val="24"/>
          <w:szCs w:val="24"/>
        </w:rPr>
        <w:t>I</w:t>
      </w:r>
    </w:p>
    <w:p w14:paraId="1D1C3CDD" w14:textId="6203C818" w:rsidR="0004599D" w:rsidRPr="0004599D" w:rsidRDefault="0004599D" w:rsidP="0004599D">
      <w:pPr>
        <w:spacing w:after="0"/>
        <w:jc w:val="center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tbl>
      <w:tblPr>
        <w:tblStyle w:val="Tabela-Siatka"/>
        <w:tblW w:w="4798" w:type="pct"/>
        <w:tblInd w:w="250" w:type="dxa"/>
        <w:tbl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single" w:sz="4" w:space="0" w:color="A02B93" w:themeColor="accent5"/>
          <w:insideV w:val="single" w:sz="4" w:space="0" w:color="A02B93" w:themeColor="accent5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38"/>
        <w:gridCol w:w="2098"/>
        <w:gridCol w:w="83"/>
        <w:gridCol w:w="2044"/>
        <w:gridCol w:w="51"/>
        <w:gridCol w:w="2073"/>
        <w:gridCol w:w="19"/>
        <w:gridCol w:w="2251"/>
        <w:gridCol w:w="43"/>
        <w:gridCol w:w="2726"/>
      </w:tblGrid>
      <w:tr w:rsidR="006B4444" w:rsidRPr="00F139AC" w14:paraId="59189739" w14:textId="77777777" w:rsidTr="006B4444">
        <w:trPr>
          <w:trHeight w:val="405"/>
        </w:trPr>
        <w:tc>
          <w:tcPr>
            <w:tcW w:w="74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3911B7F9" w14:textId="77777777" w:rsidR="006B4444" w:rsidRPr="00F139AC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139AC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4254" w:type="pct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77CB9B7A" w14:textId="77777777" w:rsidR="006B4444" w:rsidRPr="00F139AC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D241D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6B4444" w:rsidRPr="00421FD6" w14:paraId="478FE1BB" w14:textId="77777777" w:rsidTr="006B4444">
        <w:trPr>
          <w:trHeight w:val="616"/>
        </w:trPr>
        <w:tc>
          <w:tcPr>
            <w:tcW w:w="74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1F6E41F2" w14:textId="77777777" w:rsidR="006B4444" w:rsidRPr="00F139AC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63E4AB64" w14:textId="77777777" w:rsidR="006B4444" w:rsidRPr="00421FD6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dopuszczająca</w:t>
            </w:r>
          </w:p>
        </w:tc>
        <w:tc>
          <w:tcPr>
            <w:tcW w:w="78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56900A4C" w14:textId="77777777" w:rsidR="006B4444" w:rsidRPr="00421FD6" w:rsidRDefault="006B4444" w:rsidP="0053030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dostateczna</w:t>
            </w:r>
          </w:p>
        </w:tc>
        <w:tc>
          <w:tcPr>
            <w:tcW w:w="77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6EE7DFD2" w14:textId="77777777" w:rsidR="006B4444" w:rsidRPr="00421FD6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85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50826FCD" w14:textId="77777777" w:rsidR="006B4444" w:rsidRPr="00421FD6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bardzo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3707F6B2" w14:textId="77777777" w:rsidR="006B4444" w:rsidRPr="00421FD6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celująca</w:t>
            </w:r>
          </w:p>
        </w:tc>
      </w:tr>
      <w:tr w:rsidR="006B4444" w:rsidRPr="00E17EF2" w14:paraId="0ECCE29F" w14:textId="77777777" w:rsidTr="006B4444">
        <w:trPr>
          <w:trHeight w:val="802"/>
        </w:trPr>
        <w:tc>
          <w:tcPr>
            <w:tcW w:w="74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75D39F51" w14:textId="77777777" w:rsidR="006B4444" w:rsidRPr="00F139AC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4" w:type="pct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5293E534" w14:textId="77777777" w:rsidR="006B4444" w:rsidRPr="00E17EF2" w:rsidRDefault="006B4444" w:rsidP="005303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E17EF2">
              <w:rPr>
                <w:b/>
                <w:bCs/>
                <w:color w:val="FFFFFF"/>
                <w:sz w:val="19"/>
                <w:szCs w:val="19"/>
              </w:rPr>
              <w:t>Uczeń</w:t>
            </w:r>
          </w:p>
        </w:tc>
      </w:tr>
      <w:tr w:rsidR="006B4444" w14:paraId="049A8C1D" w14:textId="77777777" w:rsidTr="006B4444">
        <w:tc>
          <w:tcPr>
            <w:tcW w:w="760" w:type="pct"/>
            <w:gridSpan w:val="2"/>
          </w:tcPr>
          <w:p w14:paraId="0DE982EF" w14:textId="05264DC1" w:rsidR="006B4444" w:rsidRPr="00F06E04" w:rsidRDefault="006B4444" w:rsidP="006B444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06E04">
              <w:rPr>
                <w:rFonts w:cstheme="minorHAnsi"/>
                <w:b/>
                <w:bCs/>
                <w:sz w:val="24"/>
                <w:szCs w:val="24"/>
              </w:rPr>
              <w:t>Po przyjacielską radę tylko do jeżozwierzy</w:t>
            </w:r>
          </w:p>
          <w:p w14:paraId="5250B442" w14:textId="77777777" w:rsidR="006B4444" w:rsidRPr="00452FC1" w:rsidRDefault="006B4444" w:rsidP="006B4444">
            <w:pPr>
              <w:spacing w:after="0"/>
              <w:rPr>
                <w:b/>
                <w:bCs/>
              </w:rPr>
            </w:pPr>
            <w:r w:rsidRPr="00452FC1">
              <w:rPr>
                <w:rFonts w:cstheme="minorHAnsi"/>
                <w:b/>
                <w:bCs/>
                <w:sz w:val="24"/>
                <w:szCs w:val="24"/>
              </w:rPr>
              <w:t xml:space="preserve">Michel </w:t>
            </w:r>
            <w:proofErr w:type="spellStart"/>
            <w:r w:rsidRPr="00452FC1">
              <w:rPr>
                <w:rFonts w:cstheme="minorHAnsi"/>
                <w:b/>
                <w:bCs/>
                <w:sz w:val="24"/>
                <w:szCs w:val="24"/>
              </w:rPr>
              <w:t>Piquemal</w:t>
            </w:r>
            <w:proofErr w:type="spellEnd"/>
            <w:r w:rsidRPr="00452FC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452FC1">
              <w:rPr>
                <w:rFonts w:cstheme="minorHAnsi"/>
                <w:b/>
                <w:bCs/>
                <w:i/>
                <w:sz w:val="24"/>
                <w:szCs w:val="24"/>
              </w:rPr>
              <w:t>Jeżozwierze</w:t>
            </w:r>
          </w:p>
        </w:tc>
        <w:tc>
          <w:tcPr>
            <w:tcW w:w="781" w:type="pct"/>
          </w:tcPr>
          <w:p w14:paraId="7D2032F9" w14:textId="77777777" w:rsidR="006B4444" w:rsidRDefault="006B4444" w:rsidP="006B4444">
            <w:pPr>
              <w:spacing w:after="0"/>
            </w:pPr>
            <w:r>
              <w:t xml:space="preserve">– dostrzega relacje między bohaterami </w:t>
            </w:r>
          </w:p>
          <w:p w14:paraId="575062FB" w14:textId="77777777" w:rsidR="006B4444" w:rsidRDefault="006B4444" w:rsidP="006B4444">
            <w:pPr>
              <w:spacing w:after="0"/>
            </w:pPr>
            <w:r>
              <w:t>– rozpoznaje cechy bohaterów</w:t>
            </w:r>
          </w:p>
          <w:p w14:paraId="41F22002" w14:textId="77777777" w:rsidR="006B4444" w:rsidRDefault="006B4444" w:rsidP="006B4444">
            <w:pPr>
              <w:spacing w:after="0"/>
            </w:pPr>
            <w:r>
              <w:t>– dostrzega tematykę utworu</w:t>
            </w:r>
          </w:p>
          <w:p w14:paraId="00C2CAFE" w14:textId="77777777" w:rsidR="006B4444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4BF212B8" w14:textId="77777777" w:rsidR="006B4444" w:rsidRDefault="006B4444" w:rsidP="006B4444">
            <w:pPr>
              <w:spacing w:after="0"/>
            </w:pPr>
            <w:r>
              <w:t xml:space="preserve">– omawia relacje między bohaterami </w:t>
            </w:r>
          </w:p>
          <w:p w14:paraId="20C4E946" w14:textId="77777777" w:rsidR="006B4444" w:rsidRDefault="006B4444" w:rsidP="006B4444">
            <w:pPr>
              <w:spacing w:after="0"/>
            </w:pPr>
            <w:r>
              <w:t xml:space="preserve">– nazywa cechy bohaterów </w:t>
            </w:r>
          </w:p>
          <w:p w14:paraId="3D35EBDC" w14:textId="77777777" w:rsidR="006B4444" w:rsidRDefault="006B4444" w:rsidP="006B4444">
            <w:pPr>
              <w:spacing w:after="0"/>
            </w:pPr>
            <w:r>
              <w:t>– rozpoznaje tematykę utworu</w:t>
            </w:r>
          </w:p>
        </w:tc>
        <w:tc>
          <w:tcPr>
            <w:tcW w:w="791" w:type="pct"/>
            <w:gridSpan w:val="2"/>
          </w:tcPr>
          <w:p w14:paraId="58A6310F" w14:textId="77777777" w:rsidR="006B4444" w:rsidRDefault="006B4444" w:rsidP="006B4444">
            <w:pPr>
              <w:spacing w:after="0"/>
            </w:pPr>
            <w:r>
              <w:t>– wypowiada się na temat relacji między bohaterami</w:t>
            </w:r>
          </w:p>
          <w:p w14:paraId="7AB4F9FE" w14:textId="77777777" w:rsidR="006B4444" w:rsidRDefault="006B4444" w:rsidP="006B4444">
            <w:pPr>
              <w:spacing w:after="0"/>
            </w:pPr>
            <w:r>
              <w:t xml:space="preserve">– wypowiada się na temat cech bohaterów – omawia tematykę utworu </w:t>
            </w:r>
          </w:p>
        </w:tc>
        <w:tc>
          <w:tcPr>
            <w:tcW w:w="845" w:type="pct"/>
            <w:gridSpan w:val="2"/>
          </w:tcPr>
          <w:p w14:paraId="0BE7748C" w14:textId="77777777" w:rsidR="006B4444" w:rsidRDefault="006B4444" w:rsidP="006B4444">
            <w:pPr>
              <w:spacing w:after="0"/>
            </w:pPr>
            <w:r>
              <w:t xml:space="preserve">– ocenia relacje między bohaterami </w:t>
            </w:r>
          </w:p>
          <w:p w14:paraId="496EC84B" w14:textId="77777777" w:rsidR="006B4444" w:rsidRDefault="006B4444" w:rsidP="006B4444">
            <w:pPr>
              <w:spacing w:after="0"/>
            </w:pPr>
            <w:r>
              <w:t>– charakteryzuje bohaterów</w:t>
            </w:r>
          </w:p>
          <w:p w14:paraId="3A06D03F" w14:textId="77777777" w:rsidR="006B4444" w:rsidRDefault="006B4444" w:rsidP="006B4444">
            <w:pPr>
              <w:spacing w:after="0"/>
            </w:pPr>
            <w:r>
              <w:t>– formułuje tematykę utworu</w:t>
            </w:r>
          </w:p>
        </w:tc>
        <w:tc>
          <w:tcPr>
            <w:tcW w:w="1031" w:type="pct"/>
            <w:gridSpan w:val="2"/>
          </w:tcPr>
          <w:p w14:paraId="326FC30D" w14:textId="77777777" w:rsidR="006B4444" w:rsidRDefault="006B4444" w:rsidP="006B4444">
            <w:pPr>
              <w:spacing w:after="0"/>
            </w:pPr>
            <w:r>
              <w:t xml:space="preserve"> – samodzielnie analizuje i interpretuje tekst</w:t>
            </w:r>
          </w:p>
        </w:tc>
      </w:tr>
      <w:tr w:rsidR="006B4444" w14:paraId="6CC07079" w14:textId="77777777" w:rsidTr="006B4444">
        <w:tc>
          <w:tcPr>
            <w:tcW w:w="760" w:type="pct"/>
            <w:gridSpan w:val="2"/>
          </w:tcPr>
          <w:p w14:paraId="2258D129" w14:textId="2CE29D89" w:rsidR="006B4444" w:rsidRPr="00B23C3F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23C3F">
              <w:rPr>
                <w:rFonts w:cstheme="minorHAnsi"/>
                <w:b/>
                <w:bCs/>
                <w:sz w:val="24"/>
                <w:szCs w:val="24"/>
              </w:rPr>
              <w:t>Sąsiedzkie porachunki</w:t>
            </w:r>
          </w:p>
          <w:p w14:paraId="445CDDF2" w14:textId="77777777" w:rsidR="006B4444" w:rsidRPr="00E97319" w:rsidRDefault="006B4444" w:rsidP="006B4444">
            <w:pPr>
              <w:spacing w:after="0"/>
              <w:rPr>
                <w:b/>
                <w:bCs/>
              </w:rPr>
            </w:pPr>
            <w:r w:rsidRPr="00E97319">
              <w:rPr>
                <w:rFonts w:cstheme="minorHAnsi"/>
                <w:b/>
                <w:bCs/>
                <w:sz w:val="24"/>
                <w:szCs w:val="24"/>
              </w:rPr>
              <w:t xml:space="preserve">Aleksander Fredro, </w:t>
            </w:r>
            <w:r w:rsidRPr="00E9731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Paweł i Gaweł</w:t>
            </w:r>
          </w:p>
        </w:tc>
        <w:tc>
          <w:tcPr>
            <w:tcW w:w="781" w:type="pct"/>
          </w:tcPr>
          <w:p w14:paraId="39BB74C4" w14:textId="77777777" w:rsidR="006B4444" w:rsidRDefault="006B4444" w:rsidP="006B4444">
            <w:pPr>
              <w:spacing w:after="0"/>
            </w:pPr>
            <w:r>
              <w:t>– rozpoznaje cechy bohaterów</w:t>
            </w:r>
          </w:p>
          <w:p w14:paraId="677B5399" w14:textId="77777777" w:rsidR="006B4444" w:rsidRDefault="006B4444" w:rsidP="006B4444">
            <w:pPr>
              <w:spacing w:after="0"/>
            </w:pPr>
            <w:r>
              <w:t xml:space="preserve">– dostrzega konflikt między bohaterami </w:t>
            </w:r>
          </w:p>
          <w:p w14:paraId="014310F8" w14:textId="77777777" w:rsidR="006B4444" w:rsidRDefault="006B4444" w:rsidP="006B4444">
            <w:pPr>
              <w:spacing w:after="0"/>
            </w:pPr>
            <w:r>
              <w:lastRenderedPageBreak/>
              <w:t>– towarzyszy przy nagraniu słuchowiska</w:t>
            </w:r>
          </w:p>
          <w:p w14:paraId="04EE9B4A" w14:textId="77777777" w:rsidR="006B4444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50C82B44" w14:textId="77777777" w:rsidR="006B4444" w:rsidRDefault="006B4444" w:rsidP="006B4444">
            <w:pPr>
              <w:spacing w:after="0"/>
            </w:pPr>
            <w:r>
              <w:lastRenderedPageBreak/>
              <w:t>– nazywa cechy bohaterów</w:t>
            </w:r>
          </w:p>
          <w:p w14:paraId="2A30BCAF" w14:textId="77777777" w:rsidR="006B4444" w:rsidRDefault="006B4444" w:rsidP="006B4444">
            <w:pPr>
              <w:spacing w:after="0"/>
            </w:pPr>
            <w:r>
              <w:t>– omawia przyczyny konfliktu między bohaterami</w:t>
            </w:r>
          </w:p>
          <w:p w14:paraId="214D786B" w14:textId="1A07CE45" w:rsidR="006B4444" w:rsidRDefault="006B4444" w:rsidP="006B4444">
            <w:pPr>
              <w:spacing w:after="0"/>
            </w:pPr>
            <w:r>
              <w:lastRenderedPageBreak/>
              <w:t>– bierze udział w nagraniu słuchowiska</w:t>
            </w:r>
          </w:p>
        </w:tc>
        <w:tc>
          <w:tcPr>
            <w:tcW w:w="791" w:type="pct"/>
            <w:gridSpan w:val="2"/>
          </w:tcPr>
          <w:p w14:paraId="34116B33" w14:textId="77777777" w:rsidR="006B4444" w:rsidRDefault="006B4444" w:rsidP="006B4444">
            <w:pPr>
              <w:spacing w:after="0"/>
            </w:pPr>
            <w:r>
              <w:lastRenderedPageBreak/>
              <w:t>– omawia cechy bohaterów</w:t>
            </w:r>
          </w:p>
          <w:p w14:paraId="1B4A6490" w14:textId="77777777" w:rsidR="006B4444" w:rsidRDefault="006B4444" w:rsidP="006B4444">
            <w:pPr>
              <w:spacing w:after="0"/>
            </w:pPr>
            <w:r>
              <w:t>– wypowiada się na temat konfliktu między bohaterami</w:t>
            </w:r>
          </w:p>
          <w:p w14:paraId="03AFF730" w14:textId="0CC26E22" w:rsidR="006B4444" w:rsidRDefault="006B4444" w:rsidP="006B4444">
            <w:pPr>
              <w:spacing w:after="0"/>
            </w:pPr>
            <w:r>
              <w:lastRenderedPageBreak/>
              <w:t>– bierze czynny udział w nagraniu słuchowiska</w:t>
            </w:r>
          </w:p>
        </w:tc>
        <w:tc>
          <w:tcPr>
            <w:tcW w:w="845" w:type="pct"/>
            <w:gridSpan w:val="2"/>
          </w:tcPr>
          <w:p w14:paraId="10AA91E8" w14:textId="77777777" w:rsidR="006B4444" w:rsidRDefault="006B4444" w:rsidP="006B4444">
            <w:pPr>
              <w:spacing w:after="0"/>
            </w:pPr>
            <w:r>
              <w:lastRenderedPageBreak/>
              <w:t>– charakteryzuje bohaterów</w:t>
            </w:r>
          </w:p>
          <w:p w14:paraId="7AAC1DDC" w14:textId="77777777" w:rsidR="006B4444" w:rsidRDefault="006B4444" w:rsidP="006B4444">
            <w:pPr>
              <w:spacing w:after="0"/>
            </w:pPr>
            <w:r>
              <w:t>– omawia przebieg konfliktu między bohaterami</w:t>
            </w:r>
          </w:p>
          <w:p w14:paraId="3802840C" w14:textId="77777777" w:rsidR="006B4444" w:rsidRDefault="006B4444" w:rsidP="006B4444">
            <w:pPr>
              <w:spacing w:after="0"/>
            </w:pPr>
            <w:r>
              <w:lastRenderedPageBreak/>
              <w:t>– kieruje nagraniem słuchowiska</w:t>
            </w:r>
          </w:p>
        </w:tc>
        <w:tc>
          <w:tcPr>
            <w:tcW w:w="1031" w:type="pct"/>
            <w:gridSpan w:val="2"/>
          </w:tcPr>
          <w:p w14:paraId="53909567" w14:textId="77777777" w:rsidR="006B4444" w:rsidRDefault="006B4444" w:rsidP="006B4444">
            <w:pPr>
              <w:spacing w:after="0"/>
            </w:pPr>
            <w:r>
              <w:lastRenderedPageBreak/>
              <w:t xml:space="preserve">– samodzielnie analizuje i interpretuje tekst </w:t>
            </w:r>
          </w:p>
        </w:tc>
      </w:tr>
      <w:tr w:rsidR="006B4444" w14:paraId="19818AB0" w14:textId="77777777" w:rsidTr="006B4444">
        <w:tc>
          <w:tcPr>
            <w:tcW w:w="760" w:type="pct"/>
            <w:gridSpan w:val="2"/>
          </w:tcPr>
          <w:p w14:paraId="196D09B2" w14:textId="50718007" w:rsidR="006B4444" w:rsidRPr="000162DA" w:rsidRDefault="006B4444" w:rsidP="006B4444">
            <w:pPr>
              <w:spacing w:after="0"/>
              <w:rPr>
                <w:b/>
                <w:bCs/>
              </w:rPr>
            </w:pPr>
            <w:r w:rsidRPr="000162DA">
              <w:rPr>
                <w:rFonts w:cstheme="minorHAnsi"/>
                <w:b/>
                <w:bCs/>
                <w:sz w:val="24"/>
                <w:szCs w:val="24"/>
              </w:rPr>
              <w:t>Co podarować przyjacielowi? Opis przedmiotu</w:t>
            </w:r>
          </w:p>
        </w:tc>
        <w:tc>
          <w:tcPr>
            <w:tcW w:w="781" w:type="pct"/>
          </w:tcPr>
          <w:p w14:paraId="0719BF98" w14:textId="77777777" w:rsidR="006B4444" w:rsidRDefault="006B4444" w:rsidP="006B4444">
            <w:pPr>
              <w:spacing w:after="0"/>
            </w:pPr>
            <w:r>
              <w:t>– rozpoznaje opis przedmiotu</w:t>
            </w:r>
          </w:p>
          <w:p w14:paraId="01D7DA1A" w14:textId="77777777" w:rsidR="006B4444" w:rsidRDefault="006B4444" w:rsidP="006B4444">
            <w:pPr>
              <w:spacing w:after="0"/>
            </w:pPr>
            <w:r>
              <w:t>– gromadzi słownictwo do opisu przedmiotu</w:t>
            </w:r>
          </w:p>
        </w:tc>
        <w:tc>
          <w:tcPr>
            <w:tcW w:w="792" w:type="pct"/>
            <w:gridSpan w:val="2"/>
          </w:tcPr>
          <w:p w14:paraId="50D6CD8B" w14:textId="77777777" w:rsidR="006B4444" w:rsidRDefault="006B4444" w:rsidP="006B4444">
            <w:pPr>
              <w:spacing w:after="0"/>
            </w:pPr>
            <w:r>
              <w:t xml:space="preserve">– wie, na czym polega opis przedmiotu </w:t>
            </w:r>
          </w:p>
          <w:p w14:paraId="5B982CE1" w14:textId="77777777" w:rsidR="006B4444" w:rsidRDefault="006B4444" w:rsidP="006B4444">
            <w:pPr>
              <w:spacing w:after="0"/>
            </w:pPr>
            <w:r>
              <w:t>– porządkuje słownictwo do opisu przedmiotu</w:t>
            </w:r>
          </w:p>
          <w:p w14:paraId="77FEAD58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004D019C" w14:textId="77777777" w:rsidR="006B4444" w:rsidRDefault="006B4444" w:rsidP="006B4444">
            <w:pPr>
              <w:spacing w:after="0"/>
            </w:pPr>
            <w:r>
              <w:t>– wyjaśnia, na czym polega opis przedmiotu</w:t>
            </w:r>
          </w:p>
          <w:p w14:paraId="25435BDF" w14:textId="77777777" w:rsidR="006B4444" w:rsidRDefault="006B4444" w:rsidP="006B4444">
            <w:pPr>
              <w:spacing w:after="0"/>
            </w:pPr>
            <w:r>
              <w:t>– opisuje przedmiot</w:t>
            </w:r>
          </w:p>
        </w:tc>
        <w:tc>
          <w:tcPr>
            <w:tcW w:w="845" w:type="pct"/>
            <w:gridSpan w:val="2"/>
          </w:tcPr>
          <w:p w14:paraId="24283535" w14:textId="77777777" w:rsidR="006B4444" w:rsidRDefault="006B4444" w:rsidP="006B4444">
            <w:pPr>
              <w:spacing w:after="0"/>
            </w:pPr>
            <w:r>
              <w:t>– rozpoznaje opis przedmiotu wśród innych form wypowiedzi</w:t>
            </w:r>
          </w:p>
          <w:p w14:paraId="24B50EEE" w14:textId="2D4978BE" w:rsidR="006B4444" w:rsidRDefault="006B4444" w:rsidP="006B4444">
            <w:pPr>
              <w:spacing w:after="0"/>
            </w:pPr>
            <w:r>
              <w:t>– w wyczerpujący sposób opisuje przedmiot</w:t>
            </w:r>
          </w:p>
        </w:tc>
        <w:tc>
          <w:tcPr>
            <w:tcW w:w="1031" w:type="pct"/>
            <w:gridSpan w:val="2"/>
          </w:tcPr>
          <w:p w14:paraId="510A76EF" w14:textId="77777777" w:rsidR="006B4444" w:rsidRDefault="006B4444" w:rsidP="006B4444">
            <w:pPr>
              <w:spacing w:after="0"/>
            </w:pPr>
            <w:r>
              <w:t>– tworzy wyczerpujący i oryginalny opis przedmiotu</w:t>
            </w:r>
          </w:p>
        </w:tc>
      </w:tr>
      <w:tr w:rsidR="006B4444" w14:paraId="49023A6C" w14:textId="77777777" w:rsidTr="006B4444">
        <w:tc>
          <w:tcPr>
            <w:tcW w:w="760" w:type="pct"/>
            <w:gridSpan w:val="2"/>
          </w:tcPr>
          <w:p w14:paraId="68B18765" w14:textId="26A62FED" w:rsidR="006B4444" w:rsidRPr="00A00656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00656">
              <w:rPr>
                <w:rFonts w:cstheme="minorHAnsi"/>
                <w:b/>
                <w:bCs/>
                <w:sz w:val="24"/>
                <w:szCs w:val="24"/>
              </w:rPr>
              <w:t>Opisujesz – przymiotnika potrzebujesz!</w:t>
            </w:r>
          </w:p>
          <w:p w14:paraId="7DA42C64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1E47FE74" w14:textId="77777777" w:rsidR="006B4444" w:rsidRDefault="006B4444" w:rsidP="006B4444">
            <w:pPr>
              <w:spacing w:after="0"/>
            </w:pPr>
            <w:r>
              <w:t xml:space="preserve"> – wie, że przymiotnik jest odmienną częścią mowy</w:t>
            </w:r>
          </w:p>
          <w:p w14:paraId="4AF96103" w14:textId="77777777" w:rsidR="006B4444" w:rsidRDefault="006B4444" w:rsidP="006B4444">
            <w:pPr>
              <w:spacing w:after="0"/>
            </w:pPr>
            <w:r>
              <w:t>– wie, przez co odmienia się przymiotnik</w:t>
            </w:r>
          </w:p>
        </w:tc>
        <w:tc>
          <w:tcPr>
            <w:tcW w:w="792" w:type="pct"/>
            <w:gridSpan w:val="2"/>
          </w:tcPr>
          <w:p w14:paraId="5C0B84C2" w14:textId="77777777" w:rsidR="006B4444" w:rsidRDefault="006B4444" w:rsidP="006B4444">
            <w:pPr>
              <w:spacing w:after="0"/>
            </w:pPr>
            <w:r>
              <w:t>– wie, czym cechuje się przymiotnik jako część mowy</w:t>
            </w:r>
          </w:p>
          <w:p w14:paraId="75500448" w14:textId="50897176" w:rsidR="006B4444" w:rsidRDefault="006B4444" w:rsidP="006B4444">
            <w:pPr>
              <w:spacing w:after="0"/>
            </w:pPr>
            <w:r>
              <w:t>– wie, że przymiotnik odmienia się przez  przypadki, liczbę i rodzaje</w:t>
            </w:r>
          </w:p>
        </w:tc>
        <w:tc>
          <w:tcPr>
            <w:tcW w:w="791" w:type="pct"/>
            <w:gridSpan w:val="2"/>
          </w:tcPr>
          <w:p w14:paraId="19C13F43" w14:textId="77777777" w:rsidR="006B4444" w:rsidRDefault="006B4444" w:rsidP="006B4444">
            <w:pPr>
              <w:spacing w:after="0"/>
            </w:pPr>
            <w:r>
              <w:t>– omawia cechy przymiotnika</w:t>
            </w:r>
          </w:p>
          <w:p w14:paraId="25A49F9E" w14:textId="77777777" w:rsidR="006B4444" w:rsidRDefault="006B4444" w:rsidP="006B4444">
            <w:pPr>
              <w:spacing w:after="0"/>
            </w:pPr>
            <w:r>
              <w:t>– omawia formy przymiotnika</w:t>
            </w:r>
          </w:p>
        </w:tc>
        <w:tc>
          <w:tcPr>
            <w:tcW w:w="845" w:type="pct"/>
            <w:gridSpan w:val="2"/>
          </w:tcPr>
          <w:p w14:paraId="378C45AB" w14:textId="77777777" w:rsidR="006B4444" w:rsidRDefault="006B4444" w:rsidP="006B4444">
            <w:pPr>
              <w:spacing w:after="0"/>
            </w:pPr>
            <w:r>
              <w:t xml:space="preserve">– rozpoznaje przymiotnik spośród innych części mowy </w:t>
            </w:r>
          </w:p>
          <w:p w14:paraId="1B597FB9" w14:textId="77777777" w:rsidR="006B4444" w:rsidRDefault="006B4444" w:rsidP="006B4444">
            <w:pPr>
              <w:spacing w:after="0"/>
            </w:pPr>
            <w:r>
              <w:t>– odmienia przymiotnik przez przypadki, liczbę i rodzaje</w:t>
            </w:r>
          </w:p>
        </w:tc>
        <w:tc>
          <w:tcPr>
            <w:tcW w:w="1031" w:type="pct"/>
            <w:gridSpan w:val="2"/>
          </w:tcPr>
          <w:p w14:paraId="5385A470" w14:textId="77777777" w:rsidR="006B4444" w:rsidRDefault="006B4444" w:rsidP="006B4444">
            <w:pPr>
              <w:spacing w:after="0"/>
            </w:pPr>
            <w:r>
              <w:t xml:space="preserve">– stosuje poprawne formy przymiotnika w swoich wypowiedziach </w:t>
            </w:r>
          </w:p>
        </w:tc>
      </w:tr>
      <w:tr w:rsidR="006B4444" w14:paraId="4D1296A1" w14:textId="77777777" w:rsidTr="006B4444">
        <w:tc>
          <w:tcPr>
            <w:tcW w:w="760" w:type="pct"/>
            <w:gridSpan w:val="2"/>
          </w:tcPr>
          <w:p w14:paraId="02D98A30" w14:textId="715FF637" w:rsidR="006B4444" w:rsidRPr="00770F30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770F30">
              <w:rPr>
                <w:rFonts w:cstheme="minorHAnsi"/>
                <w:b/>
                <w:bCs/>
                <w:sz w:val="24"/>
                <w:szCs w:val="24"/>
              </w:rPr>
              <w:t>Urodziny Kłapouchego</w:t>
            </w:r>
          </w:p>
          <w:p w14:paraId="6E970EDA" w14:textId="77777777" w:rsidR="006B4444" w:rsidRDefault="006B4444" w:rsidP="006B4444">
            <w:pPr>
              <w:spacing w:after="0"/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Alan Alexander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Milne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 xml:space="preserve">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Kubuś Puchatek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3421C2F9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0E41AC18" w14:textId="77777777" w:rsidR="006B4444" w:rsidRDefault="006B4444" w:rsidP="006B4444">
            <w:pPr>
              <w:spacing w:after="0"/>
            </w:pPr>
            <w:r>
              <w:t>– zna pojęcie zdrobnienia</w:t>
            </w:r>
          </w:p>
          <w:p w14:paraId="0873BBD6" w14:textId="77777777" w:rsidR="006B4444" w:rsidRDefault="006B4444" w:rsidP="006B4444">
            <w:pPr>
              <w:spacing w:after="0"/>
            </w:pPr>
            <w:r>
              <w:t xml:space="preserve">– gromadzi słownictwo do opisu przedmiotu </w:t>
            </w:r>
          </w:p>
          <w:p w14:paraId="5AF9AD2C" w14:textId="77777777" w:rsidR="006B4444" w:rsidRDefault="006B4444" w:rsidP="006B4444">
            <w:pPr>
              <w:spacing w:after="0"/>
            </w:pPr>
            <w:r>
              <w:t>– wie, co to jest plan twórczy</w:t>
            </w:r>
          </w:p>
        </w:tc>
        <w:tc>
          <w:tcPr>
            <w:tcW w:w="792" w:type="pct"/>
            <w:gridSpan w:val="2"/>
          </w:tcPr>
          <w:p w14:paraId="3775662C" w14:textId="77777777" w:rsidR="006B4444" w:rsidRDefault="006B4444" w:rsidP="006B4444">
            <w:pPr>
              <w:spacing w:after="0"/>
            </w:pPr>
            <w:r>
              <w:t xml:space="preserve">– wie, na czym polega zdrobnienie </w:t>
            </w:r>
          </w:p>
          <w:p w14:paraId="2DDD831F" w14:textId="77777777" w:rsidR="006B4444" w:rsidRDefault="006B4444" w:rsidP="006B4444">
            <w:pPr>
              <w:spacing w:after="0"/>
            </w:pPr>
            <w:r>
              <w:t>– porządkuje słownictwo do opisu przedmiotu</w:t>
            </w:r>
          </w:p>
          <w:p w14:paraId="25FC0DA3" w14:textId="77777777" w:rsidR="006B4444" w:rsidRDefault="006B4444" w:rsidP="006B4444">
            <w:pPr>
              <w:spacing w:after="0"/>
            </w:pPr>
            <w:r>
              <w:t>– wie, jak skonstruować plan twórczy</w:t>
            </w:r>
          </w:p>
        </w:tc>
        <w:tc>
          <w:tcPr>
            <w:tcW w:w="791" w:type="pct"/>
            <w:gridSpan w:val="2"/>
          </w:tcPr>
          <w:p w14:paraId="51A3E3BB" w14:textId="77777777" w:rsidR="006B4444" w:rsidRDefault="006B4444" w:rsidP="006B4444">
            <w:pPr>
              <w:spacing w:after="0"/>
            </w:pPr>
            <w:r>
              <w:t>– omawia zdrobnienie – tworzy opis przedmiotu</w:t>
            </w:r>
          </w:p>
          <w:p w14:paraId="17645BA5" w14:textId="77777777" w:rsidR="006B4444" w:rsidRDefault="006B4444" w:rsidP="006B4444">
            <w:pPr>
              <w:spacing w:after="0"/>
            </w:pPr>
            <w:r>
              <w:t>– konstruuje plan twórczy</w:t>
            </w:r>
          </w:p>
        </w:tc>
        <w:tc>
          <w:tcPr>
            <w:tcW w:w="845" w:type="pct"/>
            <w:gridSpan w:val="2"/>
          </w:tcPr>
          <w:p w14:paraId="001C9333" w14:textId="77777777" w:rsidR="006B4444" w:rsidRDefault="006B4444" w:rsidP="006B4444">
            <w:pPr>
              <w:spacing w:after="0"/>
            </w:pPr>
            <w:r>
              <w:t xml:space="preserve">– rozpoznaje zdrobnienia w tekście </w:t>
            </w:r>
          </w:p>
          <w:p w14:paraId="6347BF3A" w14:textId="77777777" w:rsidR="006B4444" w:rsidRDefault="006B4444" w:rsidP="006B4444">
            <w:pPr>
              <w:spacing w:after="0"/>
            </w:pPr>
            <w:r>
              <w:t xml:space="preserve">– tworzy rozbudowany opis przedmiotu </w:t>
            </w:r>
          </w:p>
          <w:p w14:paraId="12BF8DB8" w14:textId="0975A301" w:rsidR="006B4444" w:rsidRDefault="006B4444" w:rsidP="006B4444">
            <w:pPr>
              <w:spacing w:after="0"/>
            </w:pPr>
            <w:r>
              <w:t>– konstruuje  funkcjonalny plan twórczy</w:t>
            </w:r>
          </w:p>
        </w:tc>
        <w:tc>
          <w:tcPr>
            <w:tcW w:w="1031" w:type="pct"/>
            <w:gridSpan w:val="2"/>
          </w:tcPr>
          <w:p w14:paraId="59AC9665" w14:textId="77777777" w:rsidR="006B4444" w:rsidRDefault="006B4444" w:rsidP="006B4444">
            <w:pPr>
              <w:spacing w:after="0"/>
            </w:pPr>
            <w:r>
              <w:t>– samodzielnie analizuje i interpretuje tekst</w:t>
            </w:r>
          </w:p>
        </w:tc>
      </w:tr>
      <w:tr w:rsidR="006B4444" w14:paraId="08232B8E" w14:textId="77777777" w:rsidTr="006B4444">
        <w:tc>
          <w:tcPr>
            <w:tcW w:w="760" w:type="pct"/>
            <w:gridSpan w:val="2"/>
          </w:tcPr>
          <w:p w14:paraId="1A6A46A8" w14:textId="1254F485" w:rsidR="006B4444" w:rsidRPr="00234539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23453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Jak przygotować życzenia?</w:t>
            </w:r>
          </w:p>
          <w:p w14:paraId="7A255C4A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06528B1B" w14:textId="77777777" w:rsidR="006B4444" w:rsidRDefault="006B4444" w:rsidP="006B4444">
            <w:pPr>
              <w:spacing w:after="0"/>
            </w:pPr>
            <w:r>
              <w:t>– wie, jaka formą wypowiedzi są życzenia – pod nadzorem układa tekst życzeń</w:t>
            </w:r>
          </w:p>
        </w:tc>
        <w:tc>
          <w:tcPr>
            <w:tcW w:w="792" w:type="pct"/>
            <w:gridSpan w:val="2"/>
          </w:tcPr>
          <w:p w14:paraId="27AF46FA" w14:textId="77777777" w:rsidR="006B4444" w:rsidRDefault="006B4444" w:rsidP="006B4444">
            <w:pPr>
              <w:spacing w:after="0"/>
            </w:pPr>
            <w:r>
              <w:t>– wie, czym cechują się życzenia</w:t>
            </w:r>
          </w:p>
          <w:p w14:paraId="0A42B931" w14:textId="77777777" w:rsidR="006B4444" w:rsidRDefault="006B4444" w:rsidP="006B4444">
            <w:pPr>
              <w:spacing w:after="0"/>
            </w:pPr>
            <w:r>
              <w:t>– układa tekst życzeń</w:t>
            </w:r>
          </w:p>
        </w:tc>
        <w:tc>
          <w:tcPr>
            <w:tcW w:w="791" w:type="pct"/>
            <w:gridSpan w:val="2"/>
          </w:tcPr>
          <w:p w14:paraId="3CC75482" w14:textId="77777777" w:rsidR="006B4444" w:rsidRDefault="006B4444" w:rsidP="006B4444">
            <w:pPr>
              <w:spacing w:after="0"/>
            </w:pPr>
            <w:r>
              <w:t>– omawia cechy życzeń – poprawnie układa tekst życzeń</w:t>
            </w:r>
          </w:p>
        </w:tc>
        <w:tc>
          <w:tcPr>
            <w:tcW w:w="845" w:type="pct"/>
            <w:gridSpan w:val="2"/>
          </w:tcPr>
          <w:p w14:paraId="4601D28C" w14:textId="77777777" w:rsidR="006B4444" w:rsidRDefault="006B4444" w:rsidP="006B4444">
            <w:pPr>
              <w:spacing w:after="0"/>
            </w:pPr>
            <w:r>
              <w:t>– rozpoznaje życzenia spośród innych form wypowiedzi</w:t>
            </w:r>
          </w:p>
          <w:p w14:paraId="794A8BBB" w14:textId="603553F4" w:rsidR="006B4444" w:rsidRDefault="006B4444" w:rsidP="006B4444">
            <w:pPr>
              <w:spacing w:after="0"/>
            </w:pPr>
            <w:r>
              <w:t xml:space="preserve">– układa oryginalny tekst życzeń </w:t>
            </w:r>
          </w:p>
        </w:tc>
        <w:tc>
          <w:tcPr>
            <w:tcW w:w="1031" w:type="pct"/>
            <w:gridSpan w:val="2"/>
          </w:tcPr>
          <w:p w14:paraId="3BDF7F4B" w14:textId="77777777" w:rsidR="006B4444" w:rsidRDefault="006B4444" w:rsidP="006B4444">
            <w:pPr>
              <w:spacing w:after="0"/>
            </w:pPr>
            <w:r>
              <w:t xml:space="preserve">– samodzielnie układa oryginalny tekst życzeń </w:t>
            </w:r>
          </w:p>
        </w:tc>
      </w:tr>
      <w:tr w:rsidR="006B4444" w14:paraId="54ADAF11" w14:textId="77777777" w:rsidTr="006B4444">
        <w:tc>
          <w:tcPr>
            <w:tcW w:w="760" w:type="pct"/>
            <w:gridSpan w:val="2"/>
          </w:tcPr>
          <w:p w14:paraId="6E6D275B" w14:textId="268BB6E9" w:rsidR="006B4444" w:rsidRPr="004B3405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4B3405">
              <w:rPr>
                <w:rFonts w:cstheme="minorHAnsi"/>
                <w:b/>
                <w:bCs/>
                <w:sz w:val="24"/>
                <w:szCs w:val="24"/>
              </w:rPr>
              <w:t xml:space="preserve">Czas zaprzyjaźnić się z </w:t>
            </w:r>
            <w:proofErr w:type="spellStart"/>
            <w:r w:rsidRPr="004B340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rz</w:t>
            </w:r>
            <w:proofErr w:type="spellEnd"/>
            <w:r w:rsidRPr="004B3405">
              <w:rPr>
                <w:rFonts w:cstheme="minorHAnsi"/>
                <w:b/>
                <w:bCs/>
                <w:sz w:val="24"/>
                <w:szCs w:val="24"/>
              </w:rPr>
              <w:t>!</w:t>
            </w:r>
          </w:p>
          <w:p w14:paraId="6C8BC6B1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49525F39" w14:textId="77777777" w:rsidR="006B4444" w:rsidRDefault="006B4444" w:rsidP="006B4444">
            <w:pPr>
              <w:spacing w:after="0"/>
              <w:rPr>
                <w:i/>
                <w:iCs/>
              </w:rPr>
            </w:pPr>
            <w:r>
              <w:t xml:space="preserve">– zna podstawowe zasady pisowni wyrazów z </w:t>
            </w:r>
            <w:proofErr w:type="spellStart"/>
            <w:r w:rsidRPr="004B3405">
              <w:rPr>
                <w:i/>
                <w:iCs/>
              </w:rPr>
              <w:t>rz</w:t>
            </w:r>
            <w:proofErr w:type="spellEnd"/>
          </w:p>
          <w:p w14:paraId="781BEF56" w14:textId="77777777" w:rsidR="006B4444" w:rsidRDefault="006B4444" w:rsidP="006B4444">
            <w:pPr>
              <w:spacing w:after="0"/>
            </w:pPr>
            <w:r>
              <w:t>– zna wyjątki</w:t>
            </w:r>
          </w:p>
        </w:tc>
        <w:tc>
          <w:tcPr>
            <w:tcW w:w="792" w:type="pct"/>
            <w:gridSpan w:val="2"/>
          </w:tcPr>
          <w:p w14:paraId="62B9AA14" w14:textId="77777777" w:rsidR="006B4444" w:rsidRDefault="006B4444" w:rsidP="006B4444">
            <w:pPr>
              <w:spacing w:after="0"/>
              <w:rPr>
                <w:i/>
                <w:iCs/>
              </w:rPr>
            </w:pPr>
            <w:r>
              <w:t xml:space="preserve">– zna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</w:p>
          <w:p w14:paraId="07BEBA94" w14:textId="77777777" w:rsidR="006B4444" w:rsidRDefault="006B4444" w:rsidP="006B4444">
            <w:pPr>
              <w:spacing w:after="0"/>
            </w:pPr>
            <w:r>
              <w:t>– podaje przykłady wyjątków</w:t>
            </w:r>
          </w:p>
        </w:tc>
        <w:tc>
          <w:tcPr>
            <w:tcW w:w="791" w:type="pct"/>
            <w:gridSpan w:val="2"/>
          </w:tcPr>
          <w:p w14:paraId="3B08762A" w14:textId="77777777" w:rsidR="006B4444" w:rsidRDefault="006B4444" w:rsidP="006B4444">
            <w:pPr>
              <w:spacing w:after="0"/>
            </w:pPr>
            <w:r>
              <w:t xml:space="preserve">– omawia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  <w:r>
              <w:t xml:space="preserve"> </w:t>
            </w:r>
          </w:p>
          <w:p w14:paraId="4EA9FE27" w14:textId="77777777" w:rsidR="006B4444" w:rsidRDefault="006B4444" w:rsidP="006B4444">
            <w:pPr>
              <w:spacing w:after="0"/>
            </w:pPr>
            <w:r>
              <w:t>– omawia wyjątki</w:t>
            </w:r>
          </w:p>
        </w:tc>
        <w:tc>
          <w:tcPr>
            <w:tcW w:w="845" w:type="pct"/>
            <w:gridSpan w:val="2"/>
          </w:tcPr>
          <w:p w14:paraId="6A87F049" w14:textId="77777777" w:rsidR="006B4444" w:rsidRDefault="006B4444" w:rsidP="006B4444">
            <w:pPr>
              <w:spacing w:after="0"/>
              <w:rPr>
                <w:i/>
                <w:iCs/>
              </w:rPr>
            </w:pPr>
            <w:r>
              <w:t xml:space="preserve">– stosuje w praktyce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</w:p>
          <w:p w14:paraId="11D925B6" w14:textId="58F4DF09" w:rsidR="006B4444" w:rsidRDefault="006B4444" w:rsidP="006B4444">
            <w:pPr>
              <w:spacing w:after="0"/>
            </w:pPr>
            <w:r>
              <w:t>– poprawnie zapisuje wyjątki</w:t>
            </w:r>
          </w:p>
        </w:tc>
        <w:tc>
          <w:tcPr>
            <w:tcW w:w="1031" w:type="pct"/>
            <w:gridSpan w:val="2"/>
          </w:tcPr>
          <w:p w14:paraId="52885EE7" w14:textId="77777777" w:rsidR="006B4444" w:rsidRDefault="006B4444" w:rsidP="006B4444">
            <w:pPr>
              <w:spacing w:after="0"/>
            </w:pPr>
            <w:r>
              <w:t xml:space="preserve">– bezbłędnie stosuje zasady pisowni wyrazów z </w:t>
            </w:r>
            <w:proofErr w:type="spellStart"/>
            <w:r w:rsidRPr="005E644E">
              <w:rPr>
                <w:i/>
                <w:iCs/>
              </w:rPr>
              <w:t>rz</w:t>
            </w:r>
            <w:proofErr w:type="spellEnd"/>
            <w:r>
              <w:t xml:space="preserve"> i wyjątków </w:t>
            </w:r>
          </w:p>
        </w:tc>
      </w:tr>
      <w:tr w:rsidR="006B4444" w14:paraId="0B215122" w14:textId="77777777" w:rsidTr="006B4444">
        <w:tc>
          <w:tcPr>
            <w:tcW w:w="760" w:type="pct"/>
            <w:gridSpan w:val="2"/>
          </w:tcPr>
          <w:p w14:paraId="39933F3B" w14:textId="784CAC1A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5E644E">
              <w:rPr>
                <w:rFonts w:cstheme="minorHAnsi"/>
                <w:b/>
                <w:bCs/>
                <w:sz w:val="24"/>
                <w:szCs w:val="24"/>
              </w:rPr>
              <w:t xml:space="preserve">Co nam ułatwi pisownię wyrazów z </w:t>
            </w:r>
            <w:r w:rsidRPr="005E644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ż</w:t>
            </w:r>
            <w:r w:rsidRPr="005E644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81" w:type="pct"/>
          </w:tcPr>
          <w:p w14:paraId="60ED7E64" w14:textId="77777777" w:rsidR="006B4444" w:rsidRDefault="006B4444" w:rsidP="006B4444">
            <w:pPr>
              <w:spacing w:after="0"/>
            </w:pPr>
            <w:r>
              <w:t xml:space="preserve">– zna podstawowe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92" w:type="pct"/>
            <w:gridSpan w:val="2"/>
          </w:tcPr>
          <w:p w14:paraId="1216B8DE" w14:textId="77777777" w:rsidR="006B4444" w:rsidRDefault="006B4444" w:rsidP="006B4444">
            <w:pPr>
              <w:spacing w:after="0"/>
            </w:pPr>
            <w:r>
              <w:t xml:space="preserve">– zna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91" w:type="pct"/>
            <w:gridSpan w:val="2"/>
          </w:tcPr>
          <w:p w14:paraId="0CBEDDC4" w14:textId="77777777" w:rsidR="006B4444" w:rsidRDefault="006B4444" w:rsidP="006B4444">
            <w:pPr>
              <w:spacing w:after="0"/>
            </w:pPr>
            <w:r>
              <w:t xml:space="preserve">– omawia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845" w:type="pct"/>
            <w:gridSpan w:val="2"/>
          </w:tcPr>
          <w:p w14:paraId="114E55C3" w14:textId="77777777" w:rsidR="006B4444" w:rsidRDefault="006B4444" w:rsidP="006B4444">
            <w:pPr>
              <w:spacing w:after="0"/>
            </w:pPr>
            <w:r>
              <w:t xml:space="preserve">– stosuje w praktyce zasady pisowni wyrazów z </w:t>
            </w:r>
            <w:r w:rsidRPr="00EC424A">
              <w:rPr>
                <w:i/>
                <w:iCs/>
              </w:rPr>
              <w:t>ż</w:t>
            </w:r>
          </w:p>
        </w:tc>
        <w:tc>
          <w:tcPr>
            <w:tcW w:w="1031" w:type="pct"/>
            <w:gridSpan w:val="2"/>
          </w:tcPr>
          <w:p w14:paraId="053CDE1A" w14:textId="77777777" w:rsidR="006B4444" w:rsidRDefault="006B4444" w:rsidP="006B4444">
            <w:pPr>
              <w:spacing w:after="0"/>
            </w:pPr>
            <w:r>
              <w:t xml:space="preserve">– bezbłędnie stosuje zasady pisowni wyrazów z </w:t>
            </w:r>
            <w:r w:rsidRPr="00B81630">
              <w:rPr>
                <w:b/>
                <w:bCs/>
                <w:i/>
                <w:iCs/>
              </w:rPr>
              <w:t>ż</w:t>
            </w:r>
          </w:p>
        </w:tc>
      </w:tr>
      <w:tr w:rsidR="006B4444" w14:paraId="4E60FD9D" w14:textId="77777777" w:rsidTr="006B4444">
        <w:tc>
          <w:tcPr>
            <w:tcW w:w="760" w:type="pct"/>
            <w:gridSpan w:val="2"/>
          </w:tcPr>
          <w:p w14:paraId="594DB39A" w14:textId="3546373F" w:rsidR="006B4444" w:rsidRPr="00EC5717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EC5717">
              <w:rPr>
                <w:rFonts w:cstheme="minorHAnsi"/>
                <w:b/>
                <w:bCs/>
                <w:sz w:val="24"/>
                <w:szCs w:val="24"/>
              </w:rPr>
              <w:t>Prawdziwych przyjaciół poznajemy w biedzie</w:t>
            </w:r>
          </w:p>
          <w:p w14:paraId="14EFF77C" w14:textId="77777777" w:rsidR="006B4444" w:rsidRPr="00E97319" w:rsidRDefault="006B4444" w:rsidP="006B4444">
            <w:pPr>
              <w:spacing w:after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E97319">
              <w:rPr>
                <w:rFonts w:cstheme="minorHAnsi"/>
                <w:b/>
                <w:bCs/>
                <w:sz w:val="24"/>
                <w:szCs w:val="24"/>
              </w:rPr>
              <w:t xml:space="preserve">Adam Mickiewicz, </w:t>
            </w:r>
            <w:r w:rsidRPr="00E9731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Przyjaciele</w:t>
            </w:r>
          </w:p>
          <w:p w14:paraId="7ED207C0" w14:textId="61C2359D" w:rsidR="006B4444" w:rsidRPr="006B4444" w:rsidRDefault="006B4444" w:rsidP="006B4444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Tadeusz Makowski, </w:t>
            </w:r>
            <w:r w:rsidRPr="002144B8">
              <w:rPr>
                <w:rFonts w:cstheme="minorHAnsi"/>
                <w:i/>
                <w:sz w:val="24"/>
                <w:szCs w:val="24"/>
              </w:rPr>
              <w:t>Dwaj mali przyjaciele</w:t>
            </w:r>
          </w:p>
        </w:tc>
        <w:tc>
          <w:tcPr>
            <w:tcW w:w="781" w:type="pct"/>
          </w:tcPr>
          <w:p w14:paraId="5A8052D3" w14:textId="77777777" w:rsidR="006B4444" w:rsidRDefault="006B4444" w:rsidP="006B4444">
            <w:pPr>
              <w:spacing w:after="0"/>
            </w:pPr>
            <w:r>
              <w:t>– rozpoznaje cechy  bohaterów</w:t>
            </w:r>
          </w:p>
          <w:p w14:paraId="07F64F15" w14:textId="77777777" w:rsidR="006B4444" w:rsidRDefault="006B4444" w:rsidP="006B4444">
            <w:pPr>
              <w:spacing w:after="0"/>
            </w:pPr>
            <w:r>
              <w:t>– zna pojęcie przyjaźni</w:t>
            </w:r>
          </w:p>
          <w:p w14:paraId="0F4497B9" w14:textId="77777777" w:rsidR="006B4444" w:rsidRDefault="006B4444" w:rsidP="006B4444">
            <w:pPr>
              <w:spacing w:after="0"/>
            </w:pPr>
            <w:r>
              <w:t xml:space="preserve">– ogląda ze zrozumieniem obraz </w:t>
            </w:r>
          </w:p>
          <w:p w14:paraId="557D456F" w14:textId="77777777" w:rsidR="006B4444" w:rsidRDefault="006B4444" w:rsidP="006B4444">
            <w:pPr>
              <w:spacing w:after="0"/>
            </w:pPr>
            <w:r>
              <w:t>– rozpoznaje nastrój dzieła</w:t>
            </w:r>
          </w:p>
        </w:tc>
        <w:tc>
          <w:tcPr>
            <w:tcW w:w="792" w:type="pct"/>
            <w:gridSpan w:val="2"/>
          </w:tcPr>
          <w:p w14:paraId="41DD9A20" w14:textId="77777777" w:rsidR="006B4444" w:rsidRDefault="006B4444" w:rsidP="006B4444">
            <w:pPr>
              <w:spacing w:after="0"/>
            </w:pPr>
            <w:r>
              <w:t>– nazywa cechy bohaterów</w:t>
            </w:r>
          </w:p>
          <w:p w14:paraId="6D6E9F8E" w14:textId="77777777" w:rsidR="006B4444" w:rsidRDefault="006B4444" w:rsidP="006B4444">
            <w:pPr>
              <w:spacing w:after="0"/>
            </w:pPr>
            <w:r>
              <w:t>– wie, na czym polega przyjaźń</w:t>
            </w:r>
          </w:p>
          <w:p w14:paraId="47EBF3EF" w14:textId="77777777" w:rsidR="006B4444" w:rsidRDefault="006B4444" w:rsidP="006B4444">
            <w:pPr>
              <w:spacing w:after="0"/>
            </w:pPr>
            <w:r>
              <w:t xml:space="preserve">– wypowiada się na temat obrazu </w:t>
            </w:r>
          </w:p>
          <w:p w14:paraId="41FA00A6" w14:textId="77777777" w:rsidR="006B4444" w:rsidRDefault="006B4444" w:rsidP="006B4444">
            <w:pPr>
              <w:spacing w:after="0"/>
            </w:pPr>
            <w:r>
              <w:t>– wypowiada się na temat nastroju dzieła</w:t>
            </w:r>
          </w:p>
          <w:p w14:paraId="2EF7BE91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7156877B" w14:textId="77777777" w:rsidR="006B4444" w:rsidRDefault="006B4444" w:rsidP="006B4444">
            <w:pPr>
              <w:spacing w:after="0"/>
            </w:pPr>
            <w:r>
              <w:t>– omawia cechy bohaterów</w:t>
            </w:r>
          </w:p>
          <w:p w14:paraId="1F986C7A" w14:textId="77777777" w:rsidR="006B4444" w:rsidRDefault="006B4444" w:rsidP="006B4444">
            <w:pPr>
              <w:spacing w:after="0"/>
            </w:pPr>
            <w:r>
              <w:t>– wypowiada się na temat przyjaźni</w:t>
            </w:r>
          </w:p>
          <w:p w14:paraId="35864249" w14:textId="77777777" w:rsidR="006B4444" w:rsidRDefault="006B4444" w:rsidP="006B4444">
            <w:pPr>
              <w:spacing w:after="0"/>
            </w:pPr>
            <w:r>
              <w:t>– omawia warstwę przedstawieniową obrazu</w:t>
            </w:r>
          </w:p>
          <w:p w14:paraId="7AA9CCAC" w14:textId="77777777" w:rsidR="006B4444" w:rsidRDefault="006B4444" w:rsidP="006B4444">
            <w:pPr>
              <w:spacing w:after="0"/>
            </w:pPr>
            <w:r>
              <w:t>– omawia nastrój dzieła</w:t>
            </w:r>
          </w:p>
        </w:tc>
        <w:tc>
          <w:tcPr>
            <w:tcW w:w="845" w:type="pct"/>
            <w:gridSpan w:val="2"/>
          </w:tcPr>
          <w:p w14:paraId="5F1DE0BD" w14:textId="77777777" w:rsidR="006B4444" w:rsidRDefault="006B4444" w:rsidP="006B4444">
            <w:pPr>
              <w:spacing w:after="0"/>
            </w:pPr>
            <w:r>
              <w:t>– charakteryzuje bohaterów</w:t>
            </w:r>
          </w:p>
          <w:p w14:paraId="18438F0D" w14:textId="77777777" w:rsidR="006B4444" w:rsidRDefault="006B4444" w:rsidP="006B4444">
            <w:pPr>
              <w:spacing w:after="0"/>
            </w:pPr>
            <w:r>
              <w:t xml:space="preserve">– tworzy wypowiedź na temat przyjaźni </w:t>
            </w:r>
          </w:p>
          <w:p w14:paraId="72D397C6" w14:textId="77777777" w:rsidR="006B4444" w:rsidRDefault="006B4444" w:rsidP="006B4444">
            <w:pPr>
              <w:spacing w:after="0"/>
            </w:pPr>
            <w:r>
              <w:t xml:space="preserve">– interpretuje obraz </w:t>
            </w:r>
          </w:p>
          <w:p w14:paraId="3A726DA8" w14:textId="77777777" w:rsidR="006B4444" w:rsidRDefault="006B4444" w:rsidP="006B4444">
            <w:pPr>
              <w:spacing w:after="0"/>
            </w:pPr>
            <w:r>
              <w:t>– określa nastrój dzieła</w:t>
            </w:r>
          </w:p>
        </w:tc>
        <w:tc>
          <w:tcPr>
            <w:tcW w:w="1031" w:type="pct"/>
            <w:gridSpan w:val="2"/>
          </w:tcPr>
          <w:p w14:paraId="52E5A111" w14:textId="77777777" w:rsidR="006B4444" w:rsidRDefault="006B4444" w:rsidP="006B4444">
            <w:pPr>
              <w:spacing w:after="0"/>
            </w:pPr>
            <w:r>
              <w:t>– samodzielnie analizuje i interpretuje tekst i obraz</w:t>
            </w:r>
          </w:p>
        </w:tc>
      </w:tr>
      <w:tr w:rsidR="006B4444" w14:paraId="4B72AE8A" w14:textId="77777777" w:rsidTr="006B4444">
        <w:tc>
          <w:tcPr>
            <w:tcW w:w="760" w:type="pct"/>
            <w:gridSpan w:val="2"/>
          </w:tcPr>
          <w:p w14:paraId="47219633" w14:textId="0D2DF0F6" w:rsidR="006B4444" w:rsidRPr="00004091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004091">
              <w:rPr>
                <w:rFonts w:cstheme="minorHAnsi"/>
                <w:b/>
                <w:bCs/>
                <w:sz w:val="24"/>
                <w:szCs w:val="24"/>
              </w:rPr>
              <w:t>Podmiot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004091">
              <w:rPr>
                <w:rFonts w:cstheme="minorHAnsi"/>
                <w:b/>
                <w:bCs/>
                <w:sz w:val="24"/>
                <w:szCs w:val="24"/>
              </w:rPr>
              <w:t xml:space="preserve">orzeczenie – najważniejszy </w:t>
            </w:r>
            <w:r w:rsidRPr="0000409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związek w zdaniu</w:t>
            </w:r>
          </w:p>
          <w:p w14:paraId="6E8C02A8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0C4EE8F6" w14:textId="77777777" w:rsidR="006B4444" w:rsidRDefault="006B4444" w:rsidP="006B4444">
            <w:pPr>
              <w:spacing w:after="0"/>
            </w:pPr>
            <w:r>
              <w:lastRenderedPageBreak/>
              <w:t>– wie, że podmiot i orzeczenie to części zdania</w:t>
            </w:r>
          </w:p>
          <w:p w14:paraId="4A4BD7A5" w14:textId="77777777" w:rsidR="006B4444" w:rsidRDefault="006B4444" w:rsidP="006B4444">
            <w:pPr>
              <w:spacing w:after="0"/>
            </w:pPr>
            <w:r>
              <w:lastRenderedPageBreak/>
              <w:t>– rozpoznaje czasownik w formie osobowej</w:t>
            </w:r>
          </w:p>
        </w:tc>
        <w:tc>
          <w:tcPr>
            <w:tcW w:w="792" w:type="pct"/>
            <w:gridSpan w:val="2"/>
          </w:tcPr>
          <w:p w14:paraId="5A9CAA35" w14:textId="77777777" w:rsidR="006B4444" w:rsidRDefault="006B4444" w:rsidP="006B4444">
            <w:pPr>
              <w:spacing w:after="0"/>
            </w:pPr>
            <w:r>
              <w:lastRenderedPageBreak/>
              <w:t>– wie, czym cechują się podmiot i orzeczenie jako części zdania</w:t>
            </w:r>
          </w:p>
          <w:p w14:paraId="30543493" w14:textId="3681BD3F" w:rsidR="006B4444" w:rsidRDefault="006B4444" w:rsidP="006B4444">
            <w:pPr>
              <w:spacing w:after="0"/>
            </w:pPr>
            <w:r>
              <w:lastRenderedPageBreak/>
              <w:t>– wie, czym cechuje się czasownik w formie osobowej</w:t>
            </w:r>
          </w:p>
        </w:tc>
        <w:tc>
          <w:tcPr>
            <w:tcW w:w="791" w:type="pct"/>
            <w:gridSpan w:val="2"/>
          </w:tcPr>
          <w:p w14:paraId="2971C924" w14:textId="77777777" w:rsidR="006B4444" w:rsidRDefault="006B4444" w:rsidP="006B4444">
            <w:pPr>
              <w:spacing w:after="0"/>
            </w:pPr>
            <w:r>
              <w:lastRenderedPageBreak/>
              <w:t>– omawia podmiot i orzeczenie jako części zdania</w:t>
            </w:r>
          </w:p>
          <w:p w14:paraId="0D3E2679" w14:textId="77777777" w:rsidR="006B4444" w:rsidRDefault="006B4444" w:rsidP="006B4444">
            <w:pPr>
              <w:spacing w:after="0"/>
            </w:pPr>
            <w:r>
              <w:lastRenderedPageBreak/>
              <w:t>– omawia czasownik w formie osobowej</w:t>
            </w:r>
          </w:p>
        </w:tc>
        <w:tc>
          <w:tcPr>
            <w:tcW w:w="845" w:type="pct"/>
            <w:gridSpan w:val="2"/>
          </w:tcPr>
          <w:p w14:paraId="2456B2DF" w14:textId="77777777" w:rsidR="006B4444" w:rsidRDefault="006B4444" w:rsidP="006B4444">
            <w:pPr>
              <w:spacing w:after="0"/>
            </w:pPr>
            <w:r>
              <w:lastRenderedPageBreak/>
              <w:t xml:space="preserve">– rozpoznaje podmiot i orzeczenie spośród innych części zdania </w:t>
            </w:r>
          </w:p>
          <w:p w14:paraId="2D18D05B" w14:textId="77777777" w:rsidR="006B4444" w:rsidRDefault="006B4444" w:rsidP="006B4444">
            <w:pPr>
              <w:spacing w:after="0"/>
            </w:pPr>
            <w:r>
              <w:lastRenderedPageBreak/>
              <w:t>– odmienia czasownik w formie osobowej</w:t>
            </w:r>
          </w:p>
        </w:tc>
        <w:tc>
          <w:tcPr>
            <w:tcW w:w="1031" w:type="pct"/>
            <w:gridSpan w:val="2"/>
          </w:tcPr>
          <w:p w14:paraId="2BFE0781" w14:textId="77777777" w:rsidR="006B4444" w:rsidRDefault="006B4444" w:rsidP="006B4444">
            <w:pPr>
              <w:spacing w:after="0"/>
            </w:pPr>
            <w:r>
              <w:lastRenderedPageBreak/>
              <w:t xml:space="preserve">– stosuje poprawnie podmiot i orzeczenie i czasowniki w formie </w:t>
            </w:r>
            <w:r>
              <w:lastRenderedPageBreak/>
              <w:t xml:space="preserve">osobowej w swoich wypowiedziach </w:t>
            </w:r>
          </w:p>
        </w:tc>
      </w:tr>
      <w:tr w:rsidR="006B4444" w14:paraId="31E5E747" w14:textId="77777777" w:rsidTr="006B4444">
        <w:tc>
          <w:tcPr>
            <w:tcW w:w="760" w:type="pct"/>
            <w:gridSpan w:val="2"/>
          </w:tcPr>
          <w:p w14:paraId="28529D7F" w14:textId="5DB14554" w:rsidR="006B4444" w:rsidRPr="00705FD0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705FD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Grupa podmiotu i grupa orzeczenia</w:t>
            </w:r>
          </w:p>
          <w:p w14:paraId="0470CDE8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7697FCAB" w14:textId="77777777" w:rsidR="006B4444" w:rsidRDefault="006B4444" w:rsidP="006B4444">
            <w:pPr>
              <w:spacing w:after="0"/>
            </w:pPr>
            <w:r>
              <w:t>– rozpoznaje podmiot i orzeczenie</w:t>
            </w:r>
          </w:p>
          <w:p w14:paraId="3FC51F96" w14:textId="77777777" w:rsidR="006B4444" w:rsidRDefault="006B4444" w:rsidP="006B4444">
            <w:pPr>
              <w:spacing w:after="0"/>
            </w:pPr>
            <w:r>
              <w:t>– wie, że stanowią one ośrodek grupy podmiotu i grupy orzeczenia</w:t>
            </w:r>
          </w:p>
        </w:tc>
        <w:tc>
          <w:tcPr>
            <w:tcW w:w="792" w:type="pct"/>
            <w:gridSpan w:val="2"/>
          </w:tcPr>
          <w:p w14:paraId="085993E3" w14:textId="77777777" w:rsidR="006B4444" w:rsidRDefault="006B4444" w:rsidP="006B4444">
            <w:pPr>
              <w:spacing w:after="0"/>
            </w:pPr>
            <w:r>
              <w:t>– wie, czym cechuje się podmiot</w:t>
            </w:r>
          </w:p>
          <w:p w14:paraId="6F8B2F7F" w14:textId="77777777" w:rsidR="006B4444" w:rsidRDefault="006B4444" w:rsidP="006B4444">
            <w:pPr>
              <w:spacing w:after="0"/>
            </w:pPr>
            <w:r>
              <w:t>– wie, jakie części zdania tworzą grupę podmiotu</w:t>
            </w:r>
          </w:p>
          <w:p w14:paraId="49AA18A4" w14:textId="77777777" w:rsidR="006B4444" w:rsidRDefault="006B4444" w:rsidP="006B4444">
            <w:pPr>
              <w:spacing w:after="0"/>
            </w:pPr>
            <w:r>
              <w:t>– wie, czym cechuje się orzeczenie</w:t>
            </w:r>
          </w:p>
          <w:p w14:paraId="59983AFD" w14:textId="74BD9176" w:rsidR="006B4444" w:rsidRDefault="006B4444" w:rsidP="006B4444">
            <w:pPr>
              <w:spacing w:after="0"/>
            </w:pPr>
            <w:r>
              <w:t>– wie, jakie części  zdania tworzą grupę orzeczenia</w:t>
            </w:r>
          </w:p>
        </w:tc>
        <w:tc>
          <w:tcPr>
            <w:tcW w:w="791" w:type="pct"/>
            <w:gridSpan w:val="2"/>
          </w:tcPr>
          <w:p w14:paraId="401BDEE4" w14:textId="77777777" w:rsidR="006B4444" w:rsidRDefault="006B4444" w:rsidP="006B4444">
            <w:pPr>
              <w:spacing w:after="0"/>
            </w:pPr>
            <w:r>
              <w:t xml:space="preserve">– omawia podmiot i grupę podmiotu </w:t>
            </w:r>
          </w:p>
          <w:p w14:paraId="0842A8A6" w14:textId="77777777" w:rsidR="006B4444" w:rsidRDefault="006B4444" w:rsidP="006B4444">
            <w:pPr>
              <w:spacing w:after="0"/>
            </w:pPr>
            <w:r>
              <w:t>– omawia orzeczenie i grupę orzeczenia</w:t>
            </w:r>
          </w:p>
        </w:tc>
        <w:tc>
          <w:tcPr>
            <w:tcW w:w="845" w:type="pct"/>
            <w:gridSpan w:val="2"/>
          </w:tcPr>
          <w:p w14:paraId="004C974A" w14:textId="77777777" w:rsidR="006B4444" w:rsidRDefault="006B4444" w:rsidP="006B4444">
            <w:pPr>
              <w:spacing w:after="0"/>
            </w:pPr>
            <w:r>
              <w:t xml:space="preserve">– rozpoznaje podmiot </w:t>
            </w:r>
          </w:p>
          <w:p w14:paraId="1554A117" w14:textId="77777777" w:rsidR="006B4444" w:rsidRDefault="006B4444" w:rsidP="006B4444">
            <w:pPr>
              <w:spacing w:after="0"/>
            </w:pPr>
            <w:r>
              <w:t>– rozpoznaje grupę podmiotu</w:t>
            </w:r>
          </w:p>
          <w:p w14:paraId="6AB4B377" w14:textId="77777777" w:rsidR="006B4444" w:rsidRDefault="006B4444" w:rsidP="006B4444">
            <w:pPr>
              <w:spacing w:after="0"/>
            </w:pPr>
            <w:r>
              <w:t>– rozpoznaje orzeczenie</w:t>
            </w:r>
          </w:p>
          <w:p w14:paraId="3155C8B6" w14:textId="77777777" w:rsidR="006B4444" w:rsidRDefault="006B4444" w:rsidP="006B4444">
            <w:pPr>
              <w:spacing w:after="0"/>
            </w:pPr>
            <w:r>
              <w:t>– rozpoznaje grupę orzeczenia</w:t>
            </w:r>
          </w:p>
        </w:tc>
        <w:tc>
          <w:tcPr>
            <w:tcW w:w="1031" w:type="pct"/>
            <w:gridSpan w:val="2"/>
          </w:tcPr>
          <w:p w14:paraId="4301AA0F" w14:textId="77777777" w:rsidR="006B4444" w:rsidRDefault="006B4444" w:rsidP="006B4444">
            <w:pPr>
              <w:spacing w:after="0"/>
            </w:pPr>
            <w:r>
              <w:t xml:space="preserve">– poprawnie stosuje w wypowiedziach grupę podmiotu i grupę orzeczenia </w:t>
            </w:r>
          </w:p>
        </w:tc>
      </w:tr>
      <w:tr w:rsidR="006B4444" w14:paraId="417B2E2C" w14:textId="77777777" w:rsidTr="006B4444">
        <w:tc>
          <w:tcPr>
            <w:tcW w:w="760" w:type="pct"/>
            <w:gridSpan w:val="2"/>
          </w:tcPr>
          <w:p w14:paraId="28AC747D" w14:textId="73D40B56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F49B1">
              <w:rPr>
                <w:rFonts w:cstheme="minorHAnsi"/>
                <w:b/>
                <w:bCs/>
                <w:sz w:val="24"/>
                <w:szCs w:val="24"/>
              </w:rPr>
              <w:t>O zdaniu pojedynczym, które możesz rozwijać</w:t>
            </w:r>
          </w:p>
        </w:tc>
        <w:tc>
          <w:tcPr>
            <w:tcW w:w="781" w:type="pct"/>
          </w:tcPr>
          <w:p w14:paraId="7AFDB726" w14:textId="77777777" w:rsidR="006B4444" w:rsidRDefault="006B4444" w:rsidP="006B4444">
            <w:pPr>
              <w:spacing w:after="0"/>
            </w:pPr>
            <w:r>
              <w:t>– zna zdanie pojedyncze nierozwinięte i rozwinięte</w:t>
            </w:r>
          </w:p>
        </w:tc>
        <w:tc>
          <w:tcPr>
            <w:tcW w:w="792" w:type="pct"/>
            <w:gridSpan w:val="2"/>
          </w:tcPr>
          <w:p w14:paraId="7268218A" w14:textId="77777777" w:rsidR="006B4444" w:rsidRDefault="006B4444" w:rsidP="006B4444">
            <w:pPr>
              <w:spacing w:after="0"/>
            </w:pPr>
            <w:r>
              <w:t>– wie, czym różni się zdanie pojedyncze nierozwinięte od rozwiniętego</w:t>
            </w:r>
          </w:p>
        </w:tc>
        <w:tc>
          <w:tcPr>
            <w:tcW w:w="791" w:type="pct"/>
            <w:gridSpan w:val="2"/>
          </w:tcPr>
          <w:p w14:paraId="1FDBAB56" w14:textId="77777777" w:rsidR="006B4444" w:rsidRDefault="006B4444" w:rsidP="006B4444">
            <w:pPr>
              <w:spacing w:after="0"/>
            </w:pPr>
            <w:r>
              <w:t>– omawia zdanie pojedyncze nierozwinięte i rozwinięte</w:t>
            </w:r>
          </w:p>
        </w:tc>
        <w:tc>
          <w:tcPr>
            <w:tcW w:w="845" w:type="pct"/>
            <w:gridSpan w:val="2"/>
          </w:tcPr>
          <w:p w14:paraId="4948D3FD" w14:textId="77777777" w:rsidR="006B4444" w:rsidRDefault="006B4444" w:rsidP="006B4444">
            <w:pPr>
              <w:spacing w:after="0"/>
            </w:pPr>
            <w:r>
              <w:t>– rozpoznaje zdanie pojedyncze nierozwinięte i rozwinięte</w:t>
            </w:r>
          </w:p>
        </w:tc>
        <w:tc>
          <w:tcPr>
            <w:tcW w:w="1031" w:type="pct"/>
            <w:gridSpan w:val="2"/>
          </w:tcPr>
          <w:p w14:paraId="09F97146" w14:textId="77777777" w:rsidR="006B4444" w:rsidRDefault="006B4444" w:rsidP="006B4444">
            <w:pPr>
              <w:spacing w:after="0"/>
            </w:pPr>
            <w:r>
              <w:t>– stosuje w swoich wypowiedziach zdania pojedyncze nierozwinięte i rozwinięte</w:t>
            </w:r>
          </w:p>
        </w:tc>
      </w:tr>
      <w:tr w:rsidR="006B4444" w14:paraId="0A134590" w14:textId="77777777" w:rsidTr="006B4444">
        <w:tc>
          <w:tcPr>
            <w:tcW w:w="760" w:type="pct"/>
            <w:gridSpan w:val="2"/>
          </w:tcPr>
          <w:p w14:paraId="032DD8FD" w14:textId="352B4C7C" w:rsidR="006B4444" w:rsidRDefault="006B4444" w:rsidP="006B4444">
            <w:pPr>
              <w:spacing w:after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9F5052">
              <w:rPr>
                <w:rFonts w:cstheme="minorHAnsi"/>
                <w:b/>
                <w:bCs/>
                <w:sz w:val="24"/>
                <w:szCs w:val="24"/>
              </w:rPr>
              <w:t xml:space="preserve">Zapraszamy do </w:t>
            </w:r>
            <w:r w:rsidRPr="009F5052">
              <w:rPr>
                <w:rFonts w:cstheme="minorHAnsi"/>
                <w:b/>
                <w:bCs/>
                <w:i/>
                <w:sz w:val="24"/>
                <w:szCs w:val="24"/>
              </w:rPr>
              <w:t>Szkoły latania</w:t>
            </w:r>
          </w:p>
          <w:p w14:paraId="0A088F25" w14:textId="77777777" w:rsidR="006B4444" w:rsidRPr="009F5052" w:rsidRDefault="006B4444" w:rsidP="006B4444">
            <w:pPr>
              <w:spacing w:after="0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  <w:p w14:paraId="10EA07E7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rFonts w:cstheme="minorHAnsi"/>
                <w:b/>
                <w:bCs/>
                <w:sz w:val="24"/>
                <w:szCs w:val="24"/>
              </w:rPr>
              <w:t xml:space="preserve"> Janusz Christa, </w:t>
            </w:r>
            <w:r w:rsidRPr="006B4444">
              <w:rPr>
                <w:rFonts w:cstheme="minorHAnsi"/>
                <w:b/>
                <w:bCs/>
                <w:i/>
                <w:sz w:val="24"/>
                <w:szCs w:val="24"/>
              </w:rPr>
              <w:t>Kajko i Kokosz. Szkoła latania</w:t>
            </w:r>
            <w:r w:rsidRPr="006B44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D3DDFEA" w14:textId="77777777" w:rsidR="006B4444" w:rsidRPr="009F5052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49C4114A" w14:textId="77777777" w:rsidR="006B4444" w:rsidRPr="009F5052" w:rsidRDefault="006B4444" w:rsidP="006B4444">
            <w:pPr>
              <w:spacing w:after="0"/>
            </w:pPr>
            <w:r w:rsidRPr="009F5052">
              <w:t>– wie, co to jest komiks</w:t>
            </w:r>
          </w:p>
          <w:p w14:paraId="01D81256" w14:textId="77777777" w:rsidR="006B4444" w:rsidRPr="009F5052" w:rsidRDefault="006B4444" w:rsidP="006B4444">
            <w:pPr>
              <w:spacing w:after="0"/>
            </w:pPr>
            <w:r w:rsidRPr="009F5052">
              <w:t xml:space="preserve">– zna podstawowe cechy komiksu </w:t>
            </w:r>
          </w:p>
          <w:p w14:paraId="59442789" w14:textId="77777777" w:rsidR="006B4444" w:rsidRPr="009F5052" w:rsidRDefault="006B4444" w:rsidP="006B4444">
            <w:pPr>
              <w:spacing w:after="0"/>
            </w:pPr>
            <w:r w:rsidRPr="009F5052">
              <w:t>– zna podstawowe rodzaje dymków komiksowych</w:t>
            </w:r>
          </w:p>
          <w:p w14:paraId="26AD98C0" w14:textId="77777777" w:rsidR="006B4444" w:rsidRPr="009F5052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6CC9D065" w14:textId="77777777" w:rsidR="006B4444" w:rsidRPr="009F5052" w:rsidRDefault="006B4444" w:rsidP="006B4444">
            <w:pPr>
              <w:spacing w:after="0"/>
            </w:pPr>
            <w:r w:rsidRPr="009F5052">
              <w:t xml:space="preserve">– wyróżnia komiks spośród innych tekstów kultury </w:t>
            </w:r>
          </w:p>
          <w:p w14:paraId="154C99F2" w14:textId="77777777" w:rsidR="006B4444" w:rsidRPr="009F5052" w:rsidRDefault="006B4444" w:rsidP="006B4444">
            <w:pPr>
              <w:spacing w:after="0"/>
            </w:pPr>
            <w:r w:rsidRPr="009F5052">
              <w:t>– wymienia cechy komiksu</w:t>
            </w:r>
          </w:p>
          <w:p w14:paraId="36BA9814" w14:textId="77777777" w:rsidR="006B4444" w:rsidRPr="009F5052" w:rsidRDefault="006B4444" w:rsidP="006B4444">
            <w:pPr>
              <w:spacing w:after="0"/>
            </w:pPr>
            <w:r w:rsidRPr="009F5052">
              <w:t>– zna rodzaje dymków komiksowych</w:t>
            </w:r>
          </w:p>
        </w:tc>
        <w:tc>
          <w:tcPr>
            <w:tcW w:w="791" w:type="pct"/>
            <w:gridSpan w:val="2"/>
          </w:tcPr>
          <w:p w14:paraId="2F6915D4" w14:textId="77777777" w:rsidR="006B4444" w:rsidRPr="009F5052" w:rsidRDefault="006B4444" w:rsidP="006B4444">
            <w:pPr>
              <w:spacing w:after="0"/>
            </w:pPr>
            <w:r w:rsidRPr="009F5052">
              <w:t>– omawia komiks jako tekst kultury</w:t>
            </w:r>
          </w:p>
          <w:p w14:paraId="6D772255" w14:textId="77777777" w:rsidR="006B4444" w:rsidRPr="009F5052" w:rsidRDefault="006B4444" w:rsidP="006B4444">
            <w:pPr>
              <w:spacing w:after="0"/>
            </w:pPr>
            <w:r w:rsidRPr="009F5052">
              <w:t>– omawia cechy komiksu</w:t>
            </w:r>
          </w:p>
          <w:p w14:paraId="0E6CF930" w14:textId="77777777" w:rsidR="006B4444" w:rsidRPr="009F5052" w:rsidRDefault="006B4444" w:rsidP="006B4444">
            <w:pPr>
              <w:spacing w:after="0"/>
            </w:pPr>
            <w:r w:rsidRPr="009F5052">
              <w:t>– omawia rodzaje dymków komiksowych</w:t>
            </w:r>
          </w:p>
        </w:tc>
        <w:tc>
          <w:tcPr>
            <w:tcW w:w="845" w:type="pct"/>
            <w:gridSpan w:val="2"/>
          </w:tcPr>
          <w:p w14:paraId="05A065E8" w14:textId="77777777" w:rsidR="006B4444" w:rsidRPr="009F5052" w:rsidRDefault="006B4444" w:rsidP="006B4444">
            <w:pPr>
              <w:spacing w:after="0"/>
            </w:pPr>
            <w:r w:rsidRPr="009F5052">
              <w:t>– wyjaśnia, czym się cechuje komiks jako tekst kultury</w:t>
            </w:r>
          </w:p>
          <w:p w14:paraId="757222FC" w14:textId="77777777" w:rsidR="006B4444" w:rsidRPr="009F5052" w:rsidRDefault="006B4444" w:rsidP="006B4444">
            <w:pPr>
              <w:spacing w:after="0"/>
            </w:pPr>
            <w:r w:rsidRPr="009F5052">
              <w:t>– wypowiada się na temat cech komiksu jako tekstu kultury</w:t>
            </w:r>
          </w:p>
          <w:p w14:paraId="36B5161B" w14:textId="77777777" w:rsidR="006B4444" w:rsidRPr="009F5052" w:rsidRDefault="006B4444" w:rsidP="006B4444">
            <w:pPr>
              <w:spacing w:after="0"/>
            </w:pPr>
            <w:r w:rsidRPr="009F5052">
              <w:t>– omawia role dymków komiksowych</w:t>
            </w:r>
          </w:p>
        </w:tc>
        <w:tc>
          <w:tcPr>
            <w:tcW w:w="1031" w:type="pct"/>
            <w:gridSpan w:val="2"/>
          </w:tcPr>
          <w:p w14:paraId="5C1DEDB0" w14:textId="77777777" w:rsidR="006B4444" w:rsidRDefault="006B4444" w:rsidP="006B4444">
            <w:pPr>
              <w:spacing w:after="0"/>
            </w:pPr>
            <w:r>
              <w:t>– samodzielnie analizuje i interpretuje komiks</w:t>
            </w:r>
          </w:p>
          <w:p w14:paraId="033457A7" w14:textId="77777777" w:rsidR="006B4444" w:rsidRDefault="006B4444" w:rsidP="006B4444">
            <w:pPr>
              <w:spacing w:after="0"/>
            </w:pPr>
          </w:p>
        </w:tc>
      </w:tr>
      <w:tr w:rsidR="006B4444" w14:paraId="604D34F4" w14:textId="77777777" w:rsidTr="006B4444">
        <w:tc>
          <w:tcPr>
            <w:tcW w:w="760" w:type="pct"/>
            <w:gridSpan w:val="2"/>
          </w:tcPr>
          <w:p w14:paraId="2B43C5A9" w14:textId="5E0B0370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W czasach </w:t>
            </w:r>
            <w:proofErr w:type="spellStart"/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zbójcerzy</w:t>
            </w:r>
            <w:proofErr w:type="spellEnd"/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i… </w:t>
            </w:r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latających dywanów!</w:t>
            </w:r>
          </w:p>
          <w:p w14:paraId="11798E73" w14:textId="77777777" w:rsidR="006B4444" w:rsidRPr="00626F11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1E784356" w14:textId="7F5A8493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Janusz Christa,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Kajko i Kokosz. Szkoła latania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</w:tcPr>
          <w:p w14:paraId="06BC0938" w14:textId="77777777" w:rsidR="006B4444" w:rsidRDefault="006B4444" w:rsidP="006B4444">
            <w:pPr>
              <w:spacing w:after="0"/>
            </w:pPr>
            <w:r>
              <w:lastRenderedPageBreak/>
              <w:t xml:space="preserve">– rozpoznaje elementy świata </w:t>
            </w:r>
            <w:r>
              <w:lastRenderedPageBreak/>
              <w:t>przedstawianego w utworze</w:t>
            </w:r>
          </w:p>
          <w:p w14:paraId="76BA6E0D" w14:textId="77777777" w:rsidR="006B4444" w:rsidRDefault="006B4444" w:rsidP="006B4444">
            <w:pPr>
              <w:spacing w:after="0"/>
            </w:pPr>
            <w:r>
              <w:t xml:space="preserve">– zna pojęcie wątku </w:t>
            </w:r>
          </w:p>
          <w:p w14:paraId="691CD837" w14:textId="77777777" w:rsidR="006B4444" w:rsidRDefault="006B4444" w:rsidP="006B4444">
            <w:pPr>
              <w:spacing w:after="0"/>
            </w:pPr>
            <w:r>
              <w:t>–wie, na czym polega fikcja fantastyczna</w:t>
            </w:r>
          </w:p>
        </w:tc>
        <w:tc>
          <w:tcPr>
            <w:tcW w:w="792" w:type="pct"/>
            <w:gridSpan w:val="2"/>
          </w:tcPr>
          <w:p w14:paraId="129F9A9D" w14:textId="77777777" w:rsidR="006B4444" w:rsidRDefault="006B4444" w:rsidP="006B4444">
            <w:pPr>
              <w:spacing w:after="0"/>
            </w:pPr>
            <w:r>
              <w:lastRenderedPageBreak/>
              <w:t xml:space="preserve">– wyodrębnia elementy świata </w:t>
            </w:r>
            <w:r>
              <w:lastRenderedPageBreak/>
              <w:t>przedstawionego w utworze</w:t>
            </w:r>
          </w:p>
          <w:p w14:paraId="0FFB2A57" w14:textId="77777777" w:rsidR="006B4444" w:rsidRDefault="006B4444" w:rsidP="006B4444">
            <w:pPr>
              <w:spacing w:after="0"/>
            </w:pPr>
            <w:r>
              <w:t>– wie, co to jest wątek</w:t>
            </w:r>
          </w:p>
          <w:p w14:paraId="31941303" w14:textId="77777777" w:rsidR="006B4444" w:rsidRDefault="006B4444" w:rsidP="006B4444">
            <w:pPr>
              <w:spacing w:after="0"/>
            </w:pPr>
            <w:r>
              <w:t>– rozpoznaje elementy fantastyczne</w:t>
            </w:r>
          </w:p>
        </w:tc>
        <w:tc>
          <w:tcPr>
            <w:tcW w:w="791" w:type="pct"/>
            <w:gridSpan w:val="2"/>
          </w:tcPr>
          <w:p w14:paraId="18AA37E7" w14:textId="77777777" w:rsidR="006B4444" w:rsidRDefault="006B4444" w:rsidP="006B4444">
            <w:pPr>
              <w:spacing w:after="0"/>
            </w:pPr>
            <w:r>
              <w:lastRenderedPageBreak/>
              <w:t xml:space="preserve">– porządkuje elementy świata </w:t>
            </w:r>
            <w:r>
              <w:lastRenderedPageBreak/>
              <w:t>przedstawionego w utworze</w:t>
            </w:r>
          </w:p>
          <w:p w14:paraId="552F5C47" w14:textId="77777777" w:rsidR="006B4444" w:rsidRDefault="006B4444" w:rsidP="006B4444">
            <w:pPr>
              <w:spacing w:after="0"/>
            </w:pPr>
            <w:r>
              <w:t>– wyjaśnia, co to jest watek</w:t>
            </w:r>
          </w:p>
          <w:p w14:paraId="14F3F4F3" w14:textId="77777777" w:rsidR="006B4444" w:rsidRDefault="006B4444" w:rsidP="006B4444">
            <w:pPr>
              <w:spacing w:after="0"/>
            </w:pPr>
            <w:r>
              <w:t>– porządkuje elementy fantastyczne</w:t>
            </w:r>
          </w:p>
          <w:p w14:paraId="6E08C9FE" w14:textId="77777777" w:rsidR="006B4444" w:rsidRDefault="006B4444" w:rsidP="006B4444">
            <w:pPr>
              <w:spacing w:after="0"/>
            </w:pPr>
          </w:p>
        </w:tc>
        <w:tc>
          <w:tcPr>
            <w:tcW w:w="845" w:type="pct"/>
            <w:gridSpan w:val="2"/>
          </w:tcPr>
          <w:p w14:paraId="623A0C8F" w14:textId="77777777" w:rsidR="006B4444" w:rsidRDefault="006B4444" w:rsidP="006B4444">
            <w:pPr>
              <w:spacing w:after="0"/>
            </w:pPr>
            <w:r>
              <w:lastRenderedPageBreak/>
              <w:t xml:space="preserve">– omawia elementy świata </w:t>
            </w:r>
            <w:r>
              <w:lastRenderedPageBreak/>
              <w:t>przedstawionego w utworze</w:t>
            </w:r>
          </w:p>
          <w:p w14:paraId="6800AA61" w14:textId="77777777" w:rsidR="006B4444" w:rsidRDefault="006B4444" w:rsidP="006B4444">
            <w:pPr>
              <w:spacing w:after="0"/>
            </w:pPr>
            <w:r>
              <w:t xml:space="preserve">– porządkuje wydarzenia w wątku </w:t>
            </w:r>
          </w:p>
          <w:p w14:paraId="7C9542AC" w14:textId="77777777" w:rsidR="006B4444" w:rsidRDefault="006B4444" w:rsidP="006B4444">
            <w:pPr>
              <w:spacing w:after="0"/>
            </w:pPr>
            <w:r>
              <w:t>– omawia elementy fantastyczne</w:t>
            </w:r>
          </w:p>
          <w:p w14:paraId="052BAEDC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77DFD076" w14:textId="77777777" w:rsidR="006B4444" w:rsidRDefault="006B4444" w:rsidP="006B4444">
            <w:pPr>
              <w:spacing w:after="0"/>
            </w:pPr>
            <w:r>
              <w:lastRenderedPageBreak/>
              <w:t>– samodzielnie analizuje i interpretuje komiks</w:t>
            </w:r>
          </w:p>
        </w:tc>
      </w:tr>
      <w:tr w:rsidR="006B4444" w14:paraId="5253E697" w14:textId="77777777" w:rsidTr="006B4444">
        <w:tc>
          <w:tcPr>
            <w:tcW w:w="760" w:type="pct"/>
            <w:gridSpan w:val="2"/>
          </w:tcPr>
          <w:p w14:paraId="6199F192" w14:textId="77777777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Bohaterowie, jakich mało!</w:t>
            </w:r>
          </w:p>
          <w:p w14:paraId="3B5784C5" w14:textId="48E7043A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70337793" w14:textId="69D55956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Janusz Christa,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Kajko i Kokosz. Szkoła latania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</w:tcPr>
          <w:p w14:paraId="017F484E" w14:textId="77777777" w:rsidR="006B4444" w:rsidRDefault="006B4444" w:rsidP="006B4444">
            <w:pPr>
              <w:spacing w:after="0"/>
            </w:pPr>
            <w:r>
              <w:t>– zna różne rodzaje bohatera</w:t>
            </w:r>
          </w:p>
          <w:p w14:paraId="0B057C3B" w14:textId="77777777" w:rsidR="006B4444" w:rsidRDefault="006B4444" w:rsidP="006B4444">
            <w:pPr>
              <w:spacing w:after="0"/>
            </w:pPr>
            <w:r>
              <w:t>– wydobywa informacje z tekstu dotyczące opisu bohatera</w:t>
            </w:r>
          </w:p>
        </w:tc>
        <w:tc>
          <w:tcPr>
            <w:tcW w:w="792" w:type="pct"/>
            <w:gridSpan w:val="2"/>
          </w:tcPr>
          <w:p w14:paraId="6C7B9722" w14:textId="77777777" w:rsidR="006B4444" w:rsidRDefault="006B4444" w:rsidP="006B4444">
            <w:pPr>
              <w:spacing w:after="0"/>
            </w:pPr>
            <w:r>
              <w:t>– rozróżnia bohatera pierwszoplanowego, drugoplanowego i epizodycznego</w:t>
            </w:r>
          </w:p>
          <w:p w14:paraId="5C61E56E" w14:textId="77777777" w:rsidR="006B4444" w:rsidRDefault="006B4444" w:rsidP="006B4444">
            <w:pPr>
              <w:spacing w:after="0"/>
            </w:pPr>
            <w:r>
              <w:t>– gromadzi materiał do opisu bohatera</w:t>
            </w:r>
          </w:p>
          <w:p w14:paraId="32AB88C0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79A9F4C7" w14:textId="77777777" w:rsidR="006B4444" w:rsidRDefault="006B4444" w:rsidP="006B4444">
            <w:pPr>
              <w:spacing w:after="0"/>
            </w:pPr>
            <w:r>
              <w:t xml:space="preserve">– omawia bohatera pierwszoplanowego, drugoplanowego i epizodycznego </w:t>
            </w:r>
          </w:p>
          <w:p w14:paraId="08207DFE" w14:textId="77777777" w:rsidR="006B4444" w:rsidRDefault="006B4444" w:rsidP="006B4444">
            <w:pPr>
              <w:spacing w:after="0"/>
            </w:pPr>
            <w:r>
              <w:t>– porządkuje materiał dotyczący opisu bohatera</w:t>
            </w:r>
          </w:p>
          <w:p w14:paraId="618E2AF3" w14:textId="77777777" w:rsidR="006B4444" w:rsidRDefault="006B4444" w:rsidP="006B4444">
            <w:pPr>
              <w:spacing w:after="0"/>
            </w:pPr>
          </w:p>
        </w:tc>
        <w:tc>
          <w:tcPr>
            <w:tcW w:w="845" w:type="pct"/>
            <w:gridSpan w:val="2"/>
          </w:tcPr>
          <w:p w14:paraId="26129687" w14:textId="77777777" w:rsidR="006B4444" w:rsidRDefault="006B4444" w:rsidP="006B4444">
            <w:pPr>
              <w:spacing w:after="0"/>
            </w:pPr>
            <w:r>
              <w:t>– wymienia bohatera pierwszoplanowego, drugoplanowego i epizodycznego</w:t>
            </w:r>
          </w:p>
          <w:p w14:paraId="32258240" w14:textId="77777777" w:rsidR="006B4444" w:rsidRDefault="006B4444" w:rsidP="006B4444">
            <w:pPr>
              <w:spacing w:after="0"/>
            </w:pPr>
            <w:r>
              <w:t>– opisuje bohatera</w:t>
            </w:r>
          </w:p>
        </w:tc>
        <w:tc>
          <w:tcPr>
            <w:tcW w:w="1031" w:type="pct"/>
            <w:gridSpan w:val="2"/>
          </w:tcPr>
          <w:p w14:paraId="6402967B" w14:textId="77777777" w:rsidR="006B4444" w:rsidRDefault="006B4444" w:rsidP="006B4444">
            <w:pPr>
              <w:spacing w:after="0"/>
            </w:pPr>
            <w:r>
              <w:t>– samodzielnie analizuje i interpretuje komiks</w:t>
            </w:r>
          </w:p>
        </w:tc>
      </w:tr>
      <w:tr w:rsidR="006B4444" w14:paraId="174784E1" w14:textId="77777777" w:rsidTr="006B4444">
        <w:tc>
          <w:tcPr>
            <w:tcW w:w="760" w:type="pct"/>
            <w:gridSpan w:val="2"/>
          </w:tcPr>
          <w:p w14:paraId="6CDF6349" w14:textId="5999A181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E552F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Kurs latania dla każdego!</w:t>
            </w:r>
          </w:p>
          <w:p w14:paraId="2461E4F3" w14:textId="77777777" w:rsidR="006B4444" w:rsidRPr="00E552F5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50F0E313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Janusz Christa,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Kajko i Kokosz. Szkoła latania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44443DF9" w14:textId="77777777" w:rsidR="006B4444" w:rsidRPr="00E552F5" w:rsidRDefault="006B4444" w:rsidP="006B4444">
            <w:pPr>
              <w:spacing w:after="0"/>
              <w:rPr>
                <w:b/>
                <w:bCs/>
              </w:rPr>
            </w:pPr>
          </w:p>
        </w:tc>
        <w:tc>
          <w:tcPr>
            <w:tcW w:w="781" w:type="pct"/>
          </w:tcPr>
          <w:p w14:paraId="090A4CC8" w14:textId="77777777" w:rsidR="006B4444" w:rsidRPr="009F5052" w:rsidRDefault="006B4444" w:rsidP="006B4444">
            <w:pPr>
              <w:spacing w:after="0"/>
            </w:pPr>
            <w:r w:rsidRPr="009F5052">
              <w:t xml:space="preserve">– wskazuje fragmenty tekstu mówiące o marzeniach bohatera </w:t>
            </w:r>
          </w:p>
          <w:p w14:paraId="6B304788" w14:textId="77777777" w:rsidR="006B4444" w:rsidRPr="009F5052" w:rsidRDefault="006B4444" w:rsidP="006B4444">
            <w:pPr>
              <w:spacing w:after="0"/>
            </w:pPr>
            <w:r w:rsidRPr="009F5052">
              <w:t>– wie, na czym polega plan chronologiczny wydarzeń</w:t>
            </w:r>
          </w:p>
          <w:p w14:paraId="18227263" w14:textId="5A98F7E5" w:rsidR="006B4444" w:rsidRPr="009F5052" w:rsidRDefault="006B4444" w:rsidP="006B4444">
            <w:pPr>
              <w:spacing w:after="0"/>
            </w:pPr>
            <w:r w:rsidRPr="009F5052">
              <w:t>– wymienia zajęcia w szkole latania</w:t>
            </w:r>
          </w:p>
        </w:tc>
        <w:tc>
          <w:tcPr>
            <w:tcW w:w="792" w:type="pct"/>
            <w:gridSpan w:val="2"/>
          </w:tcPr>
          <w:p w14:paraId="7C8AF948" w14:textId="77777777" w:rsidR="006B4444" w:rsidRPr="009F5052" w:rsidRDefault="006B4444" w:rsidP="006B4444">
            <w:pPr>
              <w:spacing w:after="0"/>
            </w:pPr>
            <w:r w:rsidRPr="009F5052">
              <w:t xml:space="preserve">– nazywa marzenie głównego bohatera </w:t>
            </w:r>
          </w:p>
          <w:p w14:paraId="7A8A3DA2" w14:textId="77777777" w:rsidR="006B4444" w:rsidRPr="009F5052" w:rsidRDefault="006B4444" w:rsidP="006B4444">
            <w:pPr>
              <w:spacing w:after="0"/>
            </w:pPr>
            <w:r w:rsidRPr="009F5052">
              <w:t>– wie, jak skonstruować chronologiczny plan wydarzeń</w:t>
            </w:r>
          </w:p>
          <w:p w14:paraId="246B6112" w14:textId="77777777" w:rsidR="006B4444" w:rsidRPr="009F5052" w:rsidRDefault="006B4444" w:rsidP="006B4444">
            <w:pPr>
              <w:spacing w:after="0"/>
            </w:pPr>
            <w:r w:rsidRPr="009F5052">
              <w:t xml:space="preserve">– omawia zajęcia w szkole latania </w:t>
            </w:r>
          </w:p>
          <w:p w14:paraId="4677B4B3" w14:textId="77777777" w:rsidR="006B4444" w:rsidRPr="009F5052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795C039A" w14:textId="77777777" w:rsidR="006B4444" w:rsidRPr="009F5052" w:rsidRDefault="006B4444" w:rsidP="006B4444">
            <w:pPr>
              <w:spacing w:after="0"/>
            </w:pPr>
            <w:r w:rsidRPr="009F5052">
              <w:t xml:space="preserve">– omawia marzenie głównego bohatera </w:t>
            </w:r>
          </w:p>
          <w:p w14:paraId="5A031D36" w14:textId="77777777" w:rsidR="006B4444" w:rsidRPr="009F5052" w:rsidRDefault="006B4444" w:rsidP="006B4444">
            <w:pPr>
              <w:spacing w:after="0"/>
            </w:pPr>
            <w:r w:rsidRPr="009F5052">
              <w:t>– omawia konstrukcję chronologicznego planu wydarzeń</w:t>
            </w:r>
          </w:p>
          <w:p w14:paraId="44847A9B" w14:textId="77777777" w:rsidR="006B4444" w:rsidRPr="009F5052" w:rsidRDefault="006B4444" w:rsidP="006B4444">
            <w:pPr>
              <w:spacing w:after="0"/>
            </w:pPr>
            <w:r w:rsidRPr="009F5052">
              <w:t>– ocenia zajęcia w szkole latania</w:t>
            </w:r>
          </w:p>
        </w:tc>
        <w:tc>
          <w:tcPr>
            <w:tcW w:w="845" w:type="pct"/>
            <w:gridSpan w:val="2"/>
          </w:tcPr>
          <w:p w14:paraId="29606BEB" w14:textId="77777777" w:rsidR="006B4444" w:rsidRPr="009F5052" w:rsidRDefault="006B4444" w:rsidP="006B4444">
            <w:pPr>
              <w:spacing w:after="0"/>
            </w:pPr>
            <w:r w:rsidRPr="009F5052">
              <w:t>– ocenia marzenia głównego bohatera</w:t>
            </w:r>
          </w:p>
          <w:p w14:paraId="7318E784" w14:textId="77777777" w:rsidR="006B4444" w:rsidRPr="009F5052" w:rsidRDefault="006B4444" w:rsidP="006B4444">
            <w:pPr>
              <w:spacing w:after="0"/>
            </w:pPr>
            <w:r w:rsidRPr="009F5052">
              <w:t>– tworzy chronologiczny plan wydarzeń</w:t>
            </w:r>
          </w:p>
          <w:p w14:paraId="1D76A84B" w14:textId="77777777" w:rsidR="006B4444" w:rsidRPr="009F5052" w:rsidRDefault="006B4444" w:rsidP="006B4444">
            <w:pPr>
              <w:spacing w:after="0"/>
            </w:pPr>
            <w:r w:rsidRPr="009F5052">
              <w:t>– tworzy rozbudowaną wypowiedź na temat zajęć w szkole latania</w:t>
            </w:r>
          </w:p>
        </w:tc>
        <w:tc>
          <w:tcPr>
            <w:tcW w:w="1031" w:type="pct"/>
            <w:gridSpan w:val="2"/>
          </w:tcPr>
          <w:p w14:paraId="6C230A1A" w14:textId="77777777" w:rsidR="006B4444" w:rsidRDefault="006B4444" w:rsidP="006B4444">
            <w:pPr>
              <w:spacing w:after="0"/>
            </w:pPr>
            <w:r>
              <w:t>– samodzielnie analizuje i interpretuje komiks</w:t>
            </w:r>
          </w:p>
        </w:tc>
      </w:tr>
      <w:tr w:rsidR="006B4444" w14:paraId="71EDCB9D" w14:textId="77777777" w:rsidTr="006B4444">
        <w:tc>
          <w:tcPr>
            <w:tcW w:w="760" w:type="pct"/>
            <w:gridSpan w:val="2"/>
          </w:tcPr>
          <w:p w14:paraId="5267570C" w14:textId="748D6CFE" w:rsidR="006B4444" w:rsidRPr="003F04D8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 xml:space="preserve"> </w:t>
            </w:r>
            <w:r w:rsidRPr="003F04D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Słońce, obłoki i wiatr, czyli czas na poetycki spacer</w:t>
            </w:r>
          </w:p>
          <w:p w14:paraId="618354C1" w14:textId="77777777" w:rsidR="006B4444" w:rsidRPr="00507066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3A1B8F">
              <w:rPr>
                <w:rFonts w:cstheme="minorHAnsi"/>
                <w:color w:val="221E1F"/>
                <w:sz w:val="24"/>
                <w:szCs w:val="24"/>
              </w:rPr>
              <w:t xml:space="preserve">Adam Mickiewicz, </w:t>
            </w:r>
            <w:r w:rsidRPr="003A1B8F">
              <w:rPr>
                <w:rFonts w:cstheme="minorHAnsi"/>
                <w:i/>
                <w:color w:val="221E1F"/>
                <w:sz w:val="24"/>
                <w:szCs w:val="24"/>
              </w:rPr>
              <w:t>Wschód słońca</w:t>
            </w:r>
            <w:r w:rsidRPr="0050706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 xml:space="preserve">(fragment </w:t>
            </w:r>
            <w:r w:rsidRPr="00005E8A">
              <w:rPr>
                <w:rFonts w:cstheme="minorHAnsi"/>
                <w:i/>
                <w:color w:val="221E1F"/>
                <w:sz w:val="24"/>
                <w:szCs w:val="24"/>
              </w:rPr>
              <w:t>Pana Tadeusza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>)</w:t>
            </w:r>
          </w:p>
          <w:p w14:paraId="06575173" w14:textId="77777777" w:rsidR="006B4444" w:rsidRDefault="006B4444" w:rsidP="006B4444">
            <w:pPr>
              <w:spacing w:after="0"/>
            </w:pPr>
          </w:p>
          <w:p w14:paraId="5EDC5A61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46841E85" w14:textId="77777777" w:rsidR="006B4444" w:rsidRDefault="006B4444" w:rsidP="006B4444">
            <w:pPr>
              <w:spacing w:after="0"/>
            </w:pPr>
            <w:r>
              <w:t>– rozpoznaje epitet</w:t>
            </w:r>
          </w:p>
          <w:p w14:paraId="5593A1A4" w14:textId="77777777" w:rsidR="006B4444" w:rsidRDefault="006B4444" w:rsidP="006B4444">
            <w:pPr>
              <w:spacing w:after="0"/>
            </w:pPr>
            <w:r>
              <w:t>– wydobywa z tekstu materiał do opisu słońca</w:t>
            </w:r>
          </w:p>
          <w:p w14:paraId="1BACFBCE" w14:textId="77777777" w:rsidR="006B4444" w:rsidRDefault="006B4444" w:rsidP="006B4444">
            <w:pPr>
              <w:spacing w:after="0"/>
            </w:pPr>
            <w:r>
              <w:t>– wie, czym cechuje się język poezji</w:t>
            </w:r>
          </w:p>
          <w:p w14:paraId="5644BE8A" w14:textId="77777777" w:rsidR="006B4444" w:rsidRDefault="006B4444" w:rsidP="006B4444">
            <w:pPr>
              <w:spacing w:after="0"/>
            </w:pPr>
            <w:r>
              <w:t>– wypowiada się na temat nastroju wiersza – recytuje wiersz</w:t>
            </w:r>
          </w:p>
        </w:tc>
        <w:tc>
          <w:tcPr>
            <w:tcW w:w="792" w:type="pct"/>
            <w:gridSpan w:val="2"/>
          </w:tcPr>
          <w:p w14:paraId="264E9085" w14:textId="77777777" w:rsidR="006B4444" w:rsidRDefault="006B4444" w:rsidP="006B4444">
            <w:pPr>
              <w:spacing w:after="0"/>
            </w:pPr>
            <w:r>
              <w:t>– wie, czym cechuje się epitet jako środek poetycki</w:t>
            </w:r>
          </w:p>
          <w:p w14:paraId="2F0B16BC" w14:textId="77777777" w:rsidR="006B4444" w:rsidRDefault="006B4444" w:rsidP="006B4444">
            <w:pPr>
              <w:spacing w:after="0"/>
            </w:pPr>
            <w:r>
              <w:t>– gromadzi materiał do opisu wschodu słońca</w:t>
            </w:r>
          </w:p>
          <w:p w14:paraId="5773EAA9" w14:textId="77777777" w:rsidR="006B4444" w:rsidRDefault="006B4444" w:rsidP="006B4444">
            <w:pPr>
              <w:spacing w:after="0"/>
            </w:pPr>
            <w:r>
              <w:t>– dostrzega wyjątkowość języka poezji</w:t>
            </w:r>
          </w:p>
          <w:p w14:paraId="14FE305C" w14:textId="77777777" w:rsidR="006B4444" w:rsidRDefault="006B4444" w:rsidP="006B4444">
            <w:pPr>
              <w:spacing w:after="0"/>
            </w:pPr>
            <w:r>
              <w:t>– rozpoznaje nastrój wiersza</w:t>
            </w:r>
          </w:p>
          <w:p w14:paraId="76920087" w14:textId="77777777" w:rsidR="006B4444" w:rsidRDefault="006B4444" w:rsidP="006B4444">
            <w:pPr>
              <w:spacing w:after="0"/>
            </w:pPr>
            <w:r>
              <w:t>– recytuje wiersz</w:t>
            </w:r>
          </w:p>
        </w:tc>
        <w:tc>
          <w:tcPr>
            <w:tcW w:w="791" w:type="pct"/>
            <w:gridSpan w:val="2"/>
          </w:tcPr>
          <w:p w14:paraId="5A2B2358" w14:textId="77777777" w:rsidR="006B4444" w:rsidRDefault="006B4444" w:rsidP="006B4444">
            <w:pPr>
              <w:spacing w:after="0"/>
            </w:pPr>
            <w:r>
              <w:t>– omawia epitet jako środek poetycki</w:t>
            </w:r>
          </w:p>
          <w:p w14:paraId="43F7BAD0" w14:textId="77777777" w:rsidR="006B4444" w:rsidRDefault="006B4444" w:rsidP="006B4444">
            <w:pPr>
              <w:spacing w:after="0"/>
            </w:pPr>
            <w:r>
              <w:t>– porządkuje materiał do opisu wschodu słońca</w:t>
            </w:r>
          </w:p>
          <w:p w14:paraId="11C6A138" w14:textId="77777777" w:rsidR="006B4444" w:rsidRDefault="006B4444" w:rsidP="006B4444">
            <w:pPr>
              <w:spacing w:after="0"/>
            </w:pPr>
            <w:r>
              <w:t>– omawia wyjątkowość języka poezji</w:t>
            </w:r>
          </w:p>
          <w:p w14:paraId="0C23AB27" w14:textId="77777777" w:rsidR="006B4444" w:rsidRDefault="006B4444" w:rsidP="006B4444">
            <w:pPr>
              <w:spacing w:after="0"/>
            </w:pPr>
            <w:r>
              <w:t>– omawia nastrój wiersza</w:t>
            </w:r>
          </w:p>
          <w:p w14:paraId="2348B32D" w14:textId="709B5085" w:rsidR="006B4444" w:rsidRDefault="006B4444" w:rsidP="006B4444">
            <w:pPr>
              <w:spacing w:after="0"/>
            </w:pPr>
            <w:r>
              <w:t xml:space="preserve">– recytuje wiersz, wykorzystując  odpowiednie środki (tempo, intonację) </w:t>
            </w:r>
          </w:p>
        </w:tc>
        <w:tc>
          <w:tcPr>
            <w:tcW w:w="845" w:type="pct"/>
            <w:gridSpan w:val="2"/>
          </w:tcPr>
          <w:p w14:paraId="370E9021" w14:textId="77777777" w:rsidR="006B4444" w:rsidRDefault="006B4444" w:rsidP="006B4444">
            <w:pPr>
              <w:spacing w:after="0"/>
            </w:pPr>
            <w:r>
              <w:t>– wyjaśnia, czym cechuje się epitet jako środek poetycki</w:t>
            </w:r>
          </w:p>
          <w:p w14:paraId="44BC001B" w14:textId="77777777" w:rsidR="006B4444" w:rsidRDefault="006B4444" w:rsidP="006B4444">
            <w:pPr>
              <w:spacing w:after="0"/>
            </w:pPr>
            <w:r>
              <w:t>– opisuje wschód słońca</w:t>
            </w:r>
          </w:p>
          <w:p w14:paraId="7B5CD589" w14:textId="77777777" w:rsidR="006B4444" w:rsidRDefault="006B4444" w:rsidP="006B4444">
            <w:pPr>
              <w:spacing w:after="0"/>
            </w:pPr>
            <w:r>
              <w:t>– wyjaśnia, na czym polega wyjątkowość języka poezji</w:t>
            </w:r>
          </w:p>
          <w:p w14:paraId="3378DEC8" w14:textId="77777777" w:rsidR="006B4444" w:rsidRDefault="006B4444" w:rsidP="006B4444">
            <w:pPr>
              <w:spacing w:after="0"/>
            </w:pPr>
            <w:r>
              <w:t>– określa nastrój wiersza</w:t>
            </w:r>
          </w:p>
          <w:p w14:paraId="3F077BCB" w14:textId="77777777" w:rsidR="006B4444" w:rsidRDefault="006B4444" w:rsidP="006B4444">
            <w:pPr>
              <w:spacing w:after="0"/>
            </w:pPr>
            <w:r>
              <w:t>– pięknie recytuje wiersz</w:t>
            </w:r>
          </w:p>
          <w:p w14:paraId="1D24EC1F" w14:textId="77777777" w:rsidR="006B4444" w:rsidRDefault="006B4444" w:rsidP="006B4444">
            <w:pPr>
              <w:spacing w:after="0"/>
            </w:pPr>
          </w:p>
          <w:p w14:paraId="2C831EC8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3D409701" w14:textId="77777777" w:rsidR="006B4444" w:rsidRDefault="006B4444" w:rsidP="006B4444">
            <w:pPr>
              <w:spacing w:after="0"/>
            </w:pPr>
            <w:r>
              <w:t>– samodzielnie analizuje i interpretuje tekst</w:t>
            </w:r>
          </w:p>
        </w:tc>
      </w:tr>
      <w:tr w:rsidR="006B4444" w14:paraId="7E63DCE7" w14:textId="77777777" w:rsidTr="006B4444">
        <w:tc>
          <w:tcPr>
            <w:tcW w:w="760" w:type="pct"/>
            <w:gridSpan w:val="2"/>
          </w:tcPr>
          <w:p w14:paraId="5B010398" w14:textId="1EA2FC52" w:rsidR="006B4444" w:rsidRPr="00AD71E0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AD71E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miło otrzymać zaproszenie!</w:t>
            </w:r>
          </w:p>
          <w:p w14:paraId="50F3B92E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3114072F" w14:textId="77777777" w:rsidR="006B4444" w:rsidRDefault="006B4444" w:rsidP="006B4444">
            <w:pPr>
              <w:spacing w:after="0"/>
            </w:pPr>
            <w:r>
              <w:t>– wie, jak wygląda zaproszenie</w:t>
            </w:r>
          </w:p>
          <w:p w14:paraId="68645802" w14:textId="77777777" w:rsidR="006B4444" w:rsidRDefault="006B4444" w:rsidP="006B4444">
            <w:pPr>
              <w:spacing w:after="0"/>
            </w:pPr>
            <w:r>
              <w:t>– rozpoznaje elementy kompozycyjne zaproszenia</w:t>
            </w:r>
          </w:p>
        </w:tc>
        <w:tc>
          <w:tcPr>
            <w:tcW w:w="792" w:type="pct"/>
            <w:gridSpan w:val="2"/>
          </w:tcPr>
          <w:p w14:paraId="6C913EEF" w14:textId="77777777" w:rsidR="006B4444" w:rsidRDefault="006B4444" w:rsidP="006B4444">
            <w:pPr>
              <w:spacing w:after="0"/>
            </w:pPr>
            <w:r>
              <w:t>– rozpoznaje zaproszenie wśród innych form wypowiedzi</w:t>
            </w:r>
          </w:p>
          <w:p w14:paraId="71584AA3" w14:textId="6DB69E78" w:rsidR="006B4444" w:rsidRDefault="006B4444" w:rsidP="006B4444">
            <w:pPr>
              <w:spacing w:after="0"/>
            </w:pPr>
            <w:r>
              <w:t>– zna elementy kompozycyjne zaproszenia</w:t>
            </w:r>
          </w:p>
        </w:tc>
        <w:tc>
          <w:tcPr>
            <w:tcW w:w="791" w:type="pct"/>
            <w:gridSpan w:val="2"/>
          </w:tcPr>
          <w:p w14:paraId="633433C4" w14:textId="77777777" w:rsidR="006B4444" w:rsidRDefault="006B4444" w:rsidP="006B4444">
            <w:pPr>
              <w:spacing w:after="0"/>
            </w:pPr>
            <w:r>
              <w:t>– omawia zaproszenie jako formę wypowiedzi</w:t>
            </w:r>
          </w:p>
          <w:p w14:paraId="64B2DD6A" w14:textId="77777777" w:rsidR="006B4444" w:rsidRDefault="006B4444" w:rsidP="006B4444">
            <w:pPr>
              <w:spacing w:after="0"/>
            </w:pPr>
            <w:r>
              <w:t>– omawia elementy kompozycyjne zaproszenia</w:t>
            </w:r>
          </w:p>
        </w:tc>
        <w:tc>
          <w:tcPr>
            <w:tcW w:w="845" w:type="pct"/>
            <w:gridSpan w:val="2"/>
          </w:tcPr>
          <w:p w14:paraId="3CE504F9" w14:textId="77777777" w:rsidR="006B4444" w:rsidRDefault="006B4444" w:rsidP="006B4444">
            <w:pPr>
              <w:spacing w:after="0"/>
            </w:pPr>
            <w:r>
              <w:t>– wyjaśnia, czym cechuje się zaproszenie jako forma wypowiedzi – tworzy zaproszenie</w:t>
            </w:r>
          </w:p>
          <w:p w14:paraId="38FC99A7" w14:textId="77777777" w:rsidR="006B4444" w:rsidRDefault="006B4444" w:rsidP="006B4444">
            <w:pPr>
              <w:spacing w:after="0"/>
            </w:pPr>
          </w:p>
          <w:p w14:paraId="4D9F634D" w14:textId="77777777" w:rsidR="006B4444" w:rsidRPr="005A4071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76B14D52" w14:textId="77777777" w:rsidR="006B4444" w:rsidRDefault="006B4444" w:rsidP="006B4444">
            <w:pPr>
              <w:spacing w:after="0"/>
            </w:pPr>
            <w:r>
              <w:t>– samodzielnie tworzy oryginalne zaproszenie</w:t>
            </w:r>
          </w:p>
          <w:p w14:paraId="0AF04684" w14:textId="77777777" w:rsidR="006B4444" w:rsidRDefault="006B4444" w:rsidP="006B4444">
            <w:pPr>
              <w:spacing w:after="0"/>
            </w:pPr>
          </w:p>
          <w:p w14:paraId="3ECDF604" w14:textId="77777777" w:rsidR="006B4444" w:rsidRDefault="006B4444" w:rsidP="006B4444">
            <w:pPr>
              <w:spacing w:after="0"/>
            </w:pPr>
          </w:p>
        </w:tc>
      </w:tr>
      <w:tr w:rsidR="006B4444" w:rsidRPr="0082689C" w14:paraId="6C1CBB18" w14:textId="77777777" w:rsidTr="006B4444">
        <w:tc>
          <w:tcPr>
            <w:tcW w:w="760" w:type="pct"/>
            <w:gridSpan w:val="2"/>
          </w:tcPr>
          <w:p w14:paraId="264F5CE4" w14:textId="10293A88" w:rsidR="006B4444" w:rsidRPr="00DB2DDF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Jak? 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</w:t>
            </w:r>
            <w:r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dzie? Kiedy? Czyli słów kilka o ciekawskim przysłówku</w:t>
            </w:r>
          </w:p>
          <w:p w14:paraId="4DAB595D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41902A03" w14:textId="77777777" w:rsidR="006B4444" w:rsidRDefault="006B4444" w:rsidP="006B4444">
            <w:pPr>
              <w:spacing w:after="0"/>
            </w:pPr>
            <w:r>
              <w:t>– wie, że przysłówek jest nieodmienną części mowy</w:t>
            </w:r>
          </w:p>
          <w:p w14:paraId="52A89E23" w14:textId="77777777" w:rsidR="006B4444" w:rsidRDefault="006B4444" w:rsidP="006B4444">
            <w:pPr>
              <w:spacing w:after="0"/>
            </w:pPr>
            <w:r>
              <w:t>– wie, jak tworzy się przysłówki</w:t>
            </w:r>
          </w:p>
          <w:p w14:paraId="29C797E2" w14:textId="77777777" w:rsidR="006B4444" w:rsidRDefault="006B4444" w:rsidP="006B4444">
            <w:pPr>
              <w:spacing w:after="0"/>
            </w:pPr>
            <w:r>
              <w:lastRenderedPageBreak/>
              <w:t>– łączy przysłówki z czasownikami</w:t>
            </w:r>
          </w:p>
          <w:p w14:paraId="691A738B" w14:textId="77777777" w:rsidR="006B4444" w:rsidRDefault="006B4444" w:rsidP="006B4444">
            <w:pPr>
              <w:spacing w:after="0"/>
            </w:pPr>
            <w:r>
              <w:t xml:space="preserve"> </w:t>
            </w:r>
          </w:p>
        </w:tc>
        <w:tc>
          <w:tcPr>
            <w:tcW w:w="792" w:type="pct"/>
            <w:gridSpan w:val="2"/>
          </w:tcPr>
          <w:p w14:paraId="36CF8F69" w14:textId="77777777" w:rsidR="006B4444" w:rsidRDefault="006B4444" w:rsidP="006B4444">
            <w:pPr>
              <w:spacing w:after="0"/>
            </w:pPr>
            <w:r>
              <w:lastRenderedPageBreak/>
              <w:t xml:space="preserve">– rozpoznaje przysłówek wśród innych części mowy </w:t>
            </w:r>
          </w:p>
          <w:p w14:paraId="53BD88E8" w14:textId="77777777" w:rsidR="006B4444" w:rsidRDefault="006B4444" w:rsidP="006B4444">
            <w:pPr>
              <w:spacing w:after="0"/>
            </w:pPr>
            <w:r>
              <w:t>– wie, że przysłówek jest nieodmienną częścią mowy</w:t>
            </w:r>
          </w:p>
          <w:p w14:paraId="293A1D5A" w14:textId="77777777" w:rsidR="006B4444" w:rsidRDefault="006B4444" w:rsidP="006B4444">
            <w:pPr>
              <w:spacing w:after="0"/>
            </w:pPr>
            <w:r>
              <w:lastRenderedPageBreak/>
              <w:t>– wie, że przysłówki tworzy się od przymiotników</w:t>
            </w:r>
          </w:p>
          <w:p w14:paraId="3584BCD8" w14:textId="77777777" w:rsidR="006B4444" w:rsidRDefault="006B4444" w:rsidP="006B4444">
            <w:pPr>
              <w:spacing w:after="0"/>
            </w:pPr>
            <w:r>
              <w:t>– wie, że przysłówek jest określeniem czasownika</w:t>
            </w:r>
          </w:p>
        </w:tc>
        <w:tc>
          <w:tcPr>
            <w:tcW w:w="791" w:type="pct"/>
            <w:gridSpan w:val="2"/>
          </w:tcPr>
          <w:p w14:paraId="404D7852" w14:textId="77777777" w:rsidR="006B4444" w:rsidRDefault="006B4444" w:rsidP="006B4444">
            <w:pPr>
              <w:spacing w:after="0"/>
            </w:pPr>
            <w:r>
              <w:lastRenderedPageBreak/>
              <w:t xml:space="preserve">– omawia przysłówek jako część mowy </w:t>
            </w:r>
          </w:p>
          <w:p w14:paraId="770DB10F" w14:textId="77777777" w:rsidR="006B4444" w:rsidRDefault="006B4444" w:rsidP="006B4444">
            <w:pPr>
              <w:spacing w:after="0"/>
            </w:pPr>
            <w:r>
              <w:t>– podaje przykłady przysłówków</w:t>
            </w:r>
          </w:p>
          <w:p w14:paraId="634E9365" w14:textId="77777777" w:rsidR="006B4444" w:rsidRDefault="006B4444" w:rsidP="006B4444">
            <w:pPr>
              <w:spacing w:after="0"/>
            </w:pPr>
            <w:r>
              <w:t xml:space="preserve">– podaje przykłady przysłówków </w:t>
            </w:r>
            <w:r>
              <w:lastRenderedPageBreak/>
              <w:t>połączonych z czasownika</w:t>
            </w:r>
          </w:p>
          <w:p w14:paraId="587968C6" w14:textId="77777777" w:rsidR="006B4444" w:rsidRDefault="006B4444" w:rsidP="006B4444">
            <w:pPr>
              <w:spacing w:after="0"/>
            </w:pPr>
          </w:p>
        </w:tc>
        <w:tc>
          <w:tcPr>
            <w:tcW w:w="845" w:type="pct"/>
            <w:gridSpan w:val="2"/>
          </w:tcPr>
          <w:p w14:paraId="44B56106" w14:textId="77777777" w:rsidR="006B4444" w:rsidRDefault="006B4444" w:rsidP="006B4444">
            <w:pPr>
              <w:spacing w:after="0"/>
            </w:pPr>
            <w:r>
              <w:lastRenderedPageBreak/>
              <w:t xml:space="preserve">– wyjaśnia, czym cechuje się przysłówek jako część mowy </w:t>
            </w:r>
          </w:p>
          <w:p w14:paraId="7D580F00" w14:textId="77777777" w:rsidR="006B4444" w:rsidRDefault="006B4444" w:rsidP="006B4444">
            <w:pPr>
              <w:spacing w:after="0"/>
            </w:pPr>
            <w:r>
              <w:t xml:space="preserve">– wyjaśnia, co to znaczy, że przysłówek jest </w:t>
            </w:r>
            <w:r>
              <w:lastRenderedPageBreak/>
              <w:t>nieodmienną częścią mowy</w:t>
            </w:r>
          </w:p>
          <w:p w14:paraId="36445B73" w14:textId="77777777" w:rsidR="006B4444" w:rsidRDefault="006B4444" w:rsidP="006B4444">
            <w:pPr>
              <w:spacing w:after="0"/>
            </w:pPr>
            <w:r>
              <w:t>– tworzy przysłówki od przymiotników</w:t>
            </w:r>
          </w:p>
          <w:p w14:paraId="6541051A" w14:textId="4912F2F7" w:rsidR="006B4444" w:rsidRDefault="006B4444" w:rsidP="006B4444">
            <w:pPr>
              <w:spacing w:after="0"/>
            </w:pPr>
            <w:r>
              <w:t>– dobiera do czasownika przysłówki jako określenia</w:t>
            </w:r>
          </w:p>
        </w:tc>
        <w:tc>
          <w:tcPr>
            <w:tcW w:w="1031" w:type="pct"/>
            <w:gridSpan w:val="2"/>
          </w:tcPr>
          <w:p w14:paraId="0A6D9F46" w14:textId="77777777" w:rsidR="006B4444" w:rsidRDefault="006B4444" w:rsidP="006B4444">
            <w:pPr>
              <w:spacing w:after="0"/>
            </w:pPr>
            <w:r>
              <w:lastRenderedPageBreak/>
              <w:t>– poprawnie stosuje przysłówki w swoich wypowiedziach</w:t>
            </w:r>
          </w:p>
          <w:p w14:paraId="2A83F854" w14:textId="77777777" w:rsidR="006B4444" w:rsidRDefault="006B4444" w:rsidP="006B4444">
            <w:pPr>
              <w:spacing w:after="0"/>
            </w:pPr>
          </w:p>
          <w:p w14:paraId="23DA7553" w14:textId="77777777" w:rsidR="006B4444" w:rsidRDefault="006B4444" w:rsidP="006B4444">
            <w:pPr>
              <w:spacing w:after="0"/>
            </w:pPr>
          </w:p>
          <w:p w14:paraId="0ED3BD95" w14:textId="77777777" w:rsidR="006B4444" w:rsidRPr="0082689C" w:rsidRDefault="006B4444" w:rsidP="006B4444">
            <w:pPr>
              <w:spacing w:after="0"/>
            </w:pPr>
            <w:r>
              <w:t xml:space="preserve"> </w:t>
            </w:r>
          </w:p>
        </w:tc>
      </w:tr>
      <w:tr w:rsidR="006B4444" w14:paraId="5664D7A7" w14:textId="77777777" w:rsidTr="006B4444">
        <w:tc>
          <w:tcPr>
            <w:tcW w:w="760" w:type="pct"/>
            <w:gridSpan w:val="2"/>
          </w:tcPr>
          <w:p w14:paraId="7FE48E6A" w14:textId="2B504E23" w:rsidR="006B4444" w:rsidRPr="00B5746A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B5746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Słownik języka polskiego, czyli: SJP – wszystko wie!</w:t>
            </w:r>
          </w:p>
          <w:p w14:paraId="7E3862C1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543175D5" w14:textId="77777777" w:rsidR="006B4444" w:rsidRDefault="006B4444" w:rsidP="006B4444">
            <w:pPr>
              <w:spacing w:after="0"/>
            </w:pPr>
            <w:r>
              <w:t>– zna słownik języka polskiego</w:t>
            </w:r>
          </w:p>
          <w:p w14:paraId="08823FA1" w14:textId="77777777" w:rsidR="006B4444" w:rsidRDefault="006B4444" w:rsidP="006B4444">
            <w:pPr>
              <w:spacing w:after="0"/>
            </w:pPr>
            <w:r>
              <w:t>– zna wersję papierową i online słownika</w:t>
            </w:r>
          </w:p>
          <w:p w14:paraId="07CFAF66" w14:textId="77777777" w:rsidR="006B4444" w:rsidRDefault="006B4444" w:rsidP="006B4444">
            <w:pPr>
              <w:spacing w:after="0"/>
            </w:pPr>
            <w:r>
              <w:t>– zna alfabet</w:t>
            </w:r>
          </w:p>
        </w:tc>
        <w:tc>
          <w:tcPr>
            <w:tcW w:w="792" w:type="pct"/>
            <w:gridSpan w:val="2"/>
          </w:tcPr>
          <w:p w14:paraId="4588A077" w14:textId="77777777" w:rsidR="006B4444" w:rsidRDefault="006B4444" w:rsidP="006B4444">
            <w:pPr>
              <w:spacing w:after="0"/>
            </w:pPr>
            <w:r>
              <w:t>– wie, do czego służy słownik języka polskiego</w:t>
            </w:r>
          </w:p>
          <w:p w14:paraId="2580C8DA" w14:textId="77777777" w:rsidR="006B4444" w:rsidRDefault="006B4444" w:rsidP="006B4444">
            <w:pPr>
              <w:spacing w:after="0"/>
            </w:pPr>
            <w:r>
              <w:t xml:space="preserve">– wie, że słownik języka polskiego występuje w wersji papierowej i online </w:t>
            </w:r>
          </w:p>
          <w:p w14:paraId="78711714" w14:textId="18B73FB0" w:rsidR="006B4444" w:rsidRDefault="006B4444" w:rsidP="006B4444">
            <w:pPr>
              <w:spacing w:after="0"/>
            </w:pPr>
            <w:r>
              <w:t>– zna układ alfabetyczny</w:t>
            </w:r>
          </w:p>
        </w:tc>
        <w:tc>
          <w:tcPr>
            <w:tcW w:w="791" w:type="pct"/>
            <w:gridSpan w:val="2"/>
          </w:tcPr>
          <w:p w14:paraId="258F5620" w14:textId="77777777" w:rsidR="006B4444" w:rsidRDefault="006B4444" w:rsidP="006B4444">
            <w:pPr>
              <w:spacing w:after="0"/>
            </w:pPr>
            <w:r>
              <w:t>– wyjaśnia, do czego służy słownik języka polskiego</w:t>
            </w:r>
          </w:p>
          <w:p w14:paraId="06E7C6D8" w14:textId="77777777" w:rsidR="006B4444" w:rsidRDefault="006B4444" w:rsidP="006B4444">
            <w:pPr>
              <w:spacing w:after="0"/>
            </w:pPr>
            <w:r>
              <w:t xml:space="preserve">– rozróżnia wersję papierową i online </w:t>
            </w:r>
          </w:p>
          <w:p w14:paraId="04C40F4F" w14:textId="77777777" w:rsidR="006B4444" w:rsidRDefault="006B4444" w:rsidP="006B4444">
            <w:pPr>
              <w:spacing w:after="0"/>
            </w:pPr>
            <w:r>
              <w:t xml:space="preserve">– wyjaśnia, do czego służy układ alfabetyczny </w:t>
            </w:r>
          </w:p>
        </w:tc>
        <w:tc>
          <w:tcPr>
            <w:tcW w:w="845" w:type="pct"/>
            <w:gridSpan w:val="2"/>
          </w:tcPr>
          <w:p w14:paraId="708BFE12" w14:textId="77777777" w:rsidR="006B4444" w:rsidRDefault="006B4444" w:rsidP="006B4444">
            <w:pPr>
              <w:spacing w:after="0"/>
            </w:pPr>
            <w:r>
              <w:t>– korzysta ze słownika języka polskiego w wersji papierowej i online</w:t>
            </w:r>
          </w:p>
          <w:p w14:paraId="459EF778" w14:textId="77777777" w:rsidR="006B4444" w:rsidRDefault="006B4444" w:rsidP="006B4444">
            <w:pPr>
              <w:spacing w:after="0"/>
            </w:pPr>
            <w:r>
              <w:t>– posługuje się sprawnie układem alfabetycznym</w:t>
            </w:r>
          </w:p>
        </w:tc>
        <w:tc>
          <w:tcPr>
            <w:tcW w:w="1031" w:type="pct"/>
            <w:gridSpan w:val="2"/>
          </w:tcPr>
          <w:p w14:paraId="7E88850A" w14:textId="77777777" w:rsidR="006B4444" w:rsidRDefault="006B4444" w:rsidP="006B4444">
            <w:pPr>
              <w:spacing w:after="0"/>
            </w:pPr>
            <w:r>
              <w:t>– funkcjonalnie korzysta ze słownika języka polskiego</w:t>
            </w:r>
          </w:p>
        </w:tc>
      </w:tr>
      <w:tr w:rsidR="006B4444" w14:paraId="451B9D43" w14:textId="77777777" w:rsidTr="006B4444">
        <w:tc>
          <w:tcPr>
            <w:tcW w:w="760" w:type="pct"/>
            <w:gridSpan w:val="2"/>
          </w:tcPr>
          <w:p w14:paraId="49E1E6B0" w14:textId="4B70254B" w:rsidR="006B4444" w:rsidRPr="00B1765C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B1765C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Zawód: filmowiec</w:t>
            </w:r>
          </w:p>
        </w:tc>
        <w:tc>
          <w:tcPr>
            <w:tcW w:w="781" w:type="pct"/>
          </w:tcPr>
          <w:p w14:paraId="7A5BD629" w14:textId="77777777" w:rsidR="006B4444" w:rsidRDefault="006B4444" w:rsidP="006B4444">
            <w:pPr>
              <w:spacing w:after="0"/>
            </w:pPr>
            <w:r>
              <w:t xml:space="preserve">– opowiada o ulubionych filmach </w:t>
            </w:r>
          </w:p>
          <w:p w14:paraId="3033D623" w14:textId="77777777" w:rsidR="006B4444" w:rsidRDefault="006B4444" w:rsidP="006B4444">
            <w:pPr>
              <w:spacing w:after="0"/>
            </w:pPr>
            <w:r>
              <w:t>– rozpoznaje kadr filmu – wie, że warto oglądać filmy</w:t>
            </w:r>
          </w:p>
          <w:p w14:paraId="4FAABE47" w14:textId="77777777" w:rsidR="006B4444" w:rsidRDefault="006B4444" w:rsidP="006B4444">
            <w:pPr>
              <w:spacing w:after="0"/>
            </w:pPr>
            <w:r>
              <w:t>– wie, że kino ma swoją historię</w:t>
            </w:r>
          </w:p>
          <w:p w14:paraId="64528128" w14:textId="77777777" w:rsidR="006B4444" w:rsidRDefault="006B4444" w:rsidP="006B4444">
            <w:pPr>
              <w:spacing w:after="0"/>
            </w:pPr>
            <w:r>
              <w:t>– zna podstawowe zawody filmowe</w:t>
            </w:r>
          </w:p>
          <w:p w14:paraId="4C31D3CA" w14:textId="77777777" w:rsidR="006B4444" w:rsidRDefault="006B4444" w:rsidP="006B4444">
            <w:pPr>
              <w:spacing w:after="0"/>
            </w:pPr>
            <w:r>
              <w:t>– zna wybrane tytuły filmowe</w:t>
            </w:r>
          </w:p>
          <w:p w14:paraId="2E96DAAE" w14:textId="77777777" w:rsidR="006B4444" w:rsidRDefault="006B4444" w:rsidP="006B4444">
            <w:pPr>
              <w:spacing w:after="0"/>
            </w:pPr>
            <w:r>
              <w:lastRenderedPageBreak/>
              <w:t>– zna podstawowe przedmioty związane z filmem</w:t>
            </w:r>
          </w:p>
          <w:p w14:paraId="6C500712" w14:textId="77777777" w:rsidR="006B4444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552C30C7" w14:textId="77777777" w:rsidR="006B4444" w:rsidRDefault="006B4444" w:rsidP="006B4444">
            <w:pPr>
              <w:spacing w:after="0"/>
            </w:pPr>
            <w:r>
              <w:lastRenderedPageBreak/>
              <w:t>– zna różne rodzaje filmu</w:t>
            </w:r>
          </w:p>
          <w:p w14:paraId="1B582A39" w14:textId="77777777" w:rsidR="006B4444" w:rsidRDefault="006B4444" w:rsidP="006B4444">
            <w:pPr>
              <w:spacing w:after="0"/>
            </w:pPr>
            <w:r>
              <w:t>– wie, co to jest kadr – ma świadomość wartości oglądania filmów</w:t>
            </w:r>
          </w:p>
          <w:p w14:paraId="20587DB6" w14:textId="77777777" w:rsidR="006B4444" w:rsidRDefault="006B4444" w:rsidP="006B4444">
            <w:pPr>
              <w:spacing w:after="0"/>
            </w:pPr>
            <w:r>
              <w:t>– zna podstawowe wiadomości na temat historii kina</w:t>
            </w:r>
          </w:p>
          <w:p w14:paraId="7DDB8103" w14:textId="77777777" w:rsidR="006B4444" w:rsidRDefault="006B4444" w:rsidP="006B4444">
            <w:pPr>
              <w:spacing w:after="0"/>
            </w:pPr>
            <w:r>
              <w:t>– zna zawody filmowe</w:t>
            </w:r>
          </w:p>
          <w:p w14:paraId="68F13E62" w14:textId="77777777" w:rsidR="006B4444" w:rsidRDefault="006B4444" w:rsidP="006B4444">
            <w:pPr>
              <w:spacing w:after="0"/>
            </w:pPr>
            <w:r>
              <w:lastRenderedPageBreak/>
              <w:t>– zna tytuły filmowe – zna przedmioty związane z filmem</w:t>
            </w:r>
          </w:p>
          <w:p w14:paraId="09F31DD5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4ECC1AE4" w14:textId="77777777" w:rsidR="006B4444" w:rsidRDefault="006B4444" w:rsidP="006B4444">
            <w:pPr>
              <w:spacing w:after="0"/>
            </w:pPr>
            <w:r>
              <w:lastRenderedPageBreak/>
              <w:t>– wypowiada się na temat różnego rodzaju filmów</w:t>
            </w:r>
          </w:p>
          <w:p w14:paraId="0730849C" w14:textId="77777777" w:rsidR="006B4444" w:rsidRDefault="006B4444" w:rsidP="006B4444">
            <w:pPr>
              <w:spacing w:after="0"/>
            </w:pPr>
            <w:r>
              <w:t>– omawia wybrane kadry filmowe</w:t>
            </w:r>
          </w:p>
          <w:p w14:paraId="6B5BF7BC" w14:textId="77777777" w:rsidR="006B4444" w:rsidRDefault="006B4444" w:rsidP="006B4444">
            <w:pPr>
              <w:spacing w:after="0"/>
            </w:pPr>
            <w:r>
              <w:t xml:space="preserve">– chętnie ogląda filmy </w:t>
            </w:r>
          </w:p>
          <w:p w14:paraId="423BE7CD" w14:textId="77777777" w:rsidR="006B4444" w:rsidRDefault="006B4444" w:rsidP="006B4444">
            <w:pPr>
              <w:spacing w:after="0"/>
            </w:pPr>
            <w:r>
              <w:t xml:space="preserve">– zna wiadomości na temat historii kina </w:t>
            </w:r>
          </w:p>
          <w:p w14:paraId="0F386ABC" w14:textId="77777777" w:rsidR="006B4444" w:rsidRDefault="006B4444" w:rsidP="006B4444">
            <w:pPr>
              <w:spacing w:after="0"/>
            </w:pPr>
            <w:r>
              <w:t>– omawia zawody filmowe</w:t>
            </w:r>
          </w:p>
          <w:p w14:paraId="026357D0" w14:textId="77777777" w:rsidR="006B4444" w:rsidRDefault="006B4444" w:rsidP="006B4444">
            <w:pPr>
              <w:spacing w:after="0"/>
            </w:pPr>
            <w:r>
              <w:lastRenderedPageBreak/>
              <w:t xml:space="preserve">– wymienia kilka tytułów filmowych </w:t>
            </w:r>
          </w:p>
          <w:p w14:paraId="1B307BE2" w14:textId="285398DF" w:rsidR="006B4444" w:rsidRDefault="006B4444" w:rsidP="006B4444">
            <w:pPr>
              <w:spacing w:after="0"/>
            </w:pPr>
            <w:r>
              <w:t>– wskazuje przedmioty związane z filmem</w:t>
            </w:r>
          </w:p>
        </w:tc>
        <w:tc>
          <w:tcPr>
            <w:tcW w:w="845" w:type="pct"/>
            <w:gridSpan w:val="2"/>
          </w:tcPr>
          <w:p w14:paraId="2E0D4081" w14:textId="77777777" w:rsidR="006B4444" w:rsidRDefault="006B4444" w:rsidP="006B4444">
            <w:pPr>
              <w:spacing w:after="0"/>
            </w:pPr>
            <w:r>
              <w:lastRenderedPageBreak/>
              <w:t xml:space="preserve">– omawia różne rodzaje filmu </w:t>
            </w:r>
          </w:p>
          <w:p w14:paraId="4D705F91" w14:textId="77777777" w:rsidR="006B4444" w:rsidRDefault="006B4444" w:rsidP="006B4444">
            <w:pPr>
              <w:spacing w:after="0"/>
            </w:pPr>
            <w:r>
              <w:t>– wyodrębnia kadry filmowe</w:t>
            </w:r>
          </w:p>
          <w:p w14:paraId="6B0F1B2F" w14:textId="77777777" w:rsidR="006B4444" w:rsidRDefault="006B4444" w:rsidP="006B4444">
            <w:pPr>
              <w:spacing w:after="0"/>
            </w:pPr>
            <w:r>
              <w:t>– świadomie ogląda filmy</w:t>
            </w:r>
          </w:p>
          <w:p w14:paraId="3D92CE4A" w14:textId="77777777" w:rsidR="006B4444" w:rsidRDefault="006B4444" w:rsidP="006B4444">
            <w:pPr>
              <w:spacing w:after="0"/>
            </w:pPr>
            <w:r>
              <w:t>– przytacza wiadomości związane z historią kina</w:t>
            </w:r>
          </w:p>
          <w:p w14:paraId="4400BC3B" w14:textId="77777777" w:rsidR="006B4444" w:rsidRDefault="006B4444" w:rsidP="006B4444">
            <w:pPr>
              <w:spacing w:after="0"/>
            </w:pPr>
            <w:r>
              <w:t>– wymienia zawody filmowe</w:t>
            </w:r>
          </w:p>
          <w:p w14:paraId="6B420AFB" w14:textId="77777777" w:rsidR="006B4444" w:rsidRDefault="006B4444" w:rsidP="006B4444">
            <w:pPr>
              <w:spacing w:after="0"/>
            </w:pPr>
            <w:r>
              <w:lastRenderedPageBreak/>
              <w:t>– wymienia tytuły filmowe</w:t>
            </w:r>
          </w:p>
          <w:p w14:paraId="5FAC406F" w14:textId="77777777" w:rsidR="006B4444" w:rsidRDefault="006B4444" w:rsidP="006B4444">
            <w:pPr>
              <w:spacing w:after="0"/>
            </w:pPr>
            <w:r>
              <w:t>– omawia przedmioty związane z filmem</w:t>
            </w:r>
          </w:p>
          <w:p w14:paraId="6E30C8E6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609812F1" w14:textId="77777777" w:rsidR="006B4444" w:rsidRDefault="006B4444" w:rsidP="006B4444">
            <w:pPr>
              <w:spacing w:after="0"/>
            </w:pPr>
            <w:r w:rsidRPr="009F5052">
              <w:lastRenderedPageBreak/>
              <w:t>– samodzielnie analizuje i interpretuje wybrany film</w:t>
            </w:r>
          </w:p>
        </w:tc>
      </w:tr>
      <w:tr w:rsidR="006B4444" w14:paraId="2850610E" w14:textId="77777777" w:rsidTr="006B4444">
        <w:tc>
          <w:tcPr>
            <w:tcW w:w="760" w:type="pct"/>
            <w:gridSpan w:val="2"/>
          </w:tcPr>
          <w:p w14:paraId="22E1D7B8" w14:textId="12C3B551" w:rsidR="006B4444" w:rsidRPr="001E400B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1E400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Chodźmy do teatru!</w:t>
            </w:r>
          </w:p>
          <w:p w14:paraId="4D1D6DFB" w14:textId="77777777" w:rsidR="006B4444" w:rsidRPr="00005604" w:rsidRDefault="006B4444" w:rsidP="006B4444">
            <w:pPr>
              <w:spacing w:after="0"/>
            </w:pPr>
            <w:r w:rsidRPr="00005604">
              <w:rPr>
                <w:rFonts w:cstheme="minorHAnsi"/>
                <w:color w:val="221E1F"/>
                <w:sz w:val="24"/>
                <w:szCs w:val="24"/>
              </w:rPr>
              <w:t xml:space="preserve">Ewa Skarżyńska, </w:t>
            </w:r>
            <w:r w:rsidRPr="00005604">
              <w:rPr>
                <w:rFonts w:cstheme="minorHAnsi"/>
                <w:i/>
                <w:color w:val="221E1F"/>
                <w:sz w:val="24"/>
                <w:szCs w:val="24"/>
              </w:rPr>
              <w:t>Teatr</w:t>
            </w:r>
          </w:p>
        </w:tc>
        <w:tc>
          <w:tcPr>
            <w:tcW w:w="781" w:type="pct"/>
          </w:tcPr>
          <w:p w14:paraId="7D11229A" w14:textId="77777777" w:rsidR="006B4444" w:rsidRDefault="006B4444" w:rsidP="006B4444">
            <w:pPr>
              <w:spacing w:after="0"/>
            </w:pPr>
            <w:r>
              <w:t xml:space="preserve">– wypowiada się na temat nastroju wiersza – zna podstawowe zasady języka poezji </w:t>
            </w:r>
          </w:p>
          <w:p w14:paraId="156967C8" w14:textId="77777777" w:rsidR="006B4444" w:rsidRDefault="006B4444" w:rsidP="006B4444">
            <w:pPr>
              <w:spacing w:after="0"/>
            </w:pPr>
            <w:r>
              <w:t>– wie, kto to jest podmiot liryczny</w:t>
            </w:r>
          </w:p>
          <w:p w14:paraId="07BF249F" w14:textId="77777777" w:rsidR="006B4444" w:rsidRDefault="006B4444" w:rsidP="006B4444">
            <w:pPr>
              <w:spacing w:after="0"/>
            </w:pPr>
            <w:r>
              <w:t>– wie, kto to jest widz, a kto aktor</w:t>
            </w:r>
          </w:p>
          <w:p w14:paraId="4AECADBF" w14:textId="77777777" w:rsidR="006B4444" w:rsidRDefault="006B4444" w:rsidP="006B4444">
            <w:pPr>
              <w:spacing w:after="0"/>
            </w:pPr>
            <w:r>
              <w:t>– rozpoznaje sytuację liryczną</w:t>
            </w:r>
          </w:p>
          <w:p w14:paraId="74D244E3" w14:textId="77777777" w:rsidR="006B4444" w:rsidRDefault="006B4444" w:rsidP="006B4444">
            <w:pPr>
              <w:spacing w:after="0"/>
            </w:pPr>
            <w:r>
              <w:t xml:space="preserve">– rozpoznaje słownictwo związane z teatrem </w:t>
            </w:r>
          </w:p>
          <w:p w14:paraId="41A9A3C3" w14:textId="77777777" w:rsidR="006B4444" w:rsidRDefault="006B4444" w:rsidP="006B4444">
            <w:pPr>
              <w:spacing w:after="0"/>
            </w:pPr>
            <w:r>
              <w:t>– rozpoznaje epitet i porównanie</w:t>
            </w:r>
          </w:p>
          <w:p w14:paraId="214462A5" w14:textId="790FA47C" w:rsidR="006B4444" w:rsidRDefault="006B4444" w:rsidP="006B4444">
            <w:pPr>
              <w:spacing w:after="0"/>
            </w:pPr>
            <w:r>
              <w:t>– rozpoznaje temat wiersza</w:t>
            </w:r>
          </w:p>
        </w:tc>
        <w:tc>
          <w:tcPr>
            <w:tcW w:w="792" w:type="pct"/>
            <w:gridSpan w:val="2"/>
          </w:tcPr>
          <w:p w14:paraId="5789065E" w14:textId="77777777" w:rsidR="006B4444" w:rsidRDefault="006B4444" w:rsidP="006B4444">
            <w:pPr>
              <w:spacing w:after="0"/>
            </w:pPr>
            <w:r>
              <w:t>– rozpoznaje nastrój wiersza</w:t>
            </w:r>
          </w:p>
          <w:p w14:paraId="3EC6275B" w14:textId="77777777" w:rsidR="006B4444" w:rsidRDefault="006B4444" w:rsidP="006B4444">
            <w:pPr>
              <w:spacing w:after="0"/>
            </w:pPr>
            <w:r>
              <w:t>– odróżnia język poezji</w:t>
            </w:r>
          </w:p>
          <w:p w14:paraId="52E0946A" w14:textId="77777777" w:rsidR="006B4444" w:rsidRDefault="006B4444" w:rsidP="006B4444">
            <w:pPr>
              <w:spacing w:after="0"/>
            </w:pPr>
            <w:r>
              <w:t xml:space="preserve">– rozpoznaje podmiot liryczny </w:t>
            </w:r>
          </w:p>
          <w:p w14:paraId="0CAA95DB" w14:textId="77777777" w:rsidR="006B4444" w:rsidRDefault="006B4444" w:rsidP="006B4444">
            <w:pPr>
              <w:spacing w:after="0"/>
            </w:pPr>
            <w:r>
              <w:t>– rozróżnia widza i aktora</w:t>
            </w:r>
          </w:p>
          <w:p w14:paraId="0743A2E4" w14:textId="77777777" w:rsidR="006B4444" w:rsidRDefault="006B4444" w:rsidP="006B4444">
            <w:pPr>
              <w:spacing w:after="0"/>
            </w:pPr>
            <w:r>
              <w:t xml:space="preserve">– wyodrębnia sytuację liryczną </w:t>
            </w:r>
          </w:p>
          <w:p w14:paraId="48CCBE5F" w14:textId="77777777" w:rsidR="006B4444" w:rsidRDefault="006B4444" w:rsidP="006B4444">
            <w:pPr>
              <w:spacing w:after="0"/>
            </w:pPr>
            <w:r>
              <w:t xml:space="preserve">– gromadzi słownictwo związane z teatrem </w:t>
            </w:r>
          </w:p>
          <w:p w14:paraId="71B02F88" w14:textId="77777777" w:rsidR="006B4444" w:rsidRDefault="006B4444" w:rsidP="006B4444">
            <w:pPr>
              <w:spacing w:after="0"/>
            </w:pPr>
            <w:r>
              <w:t xml:space="preserve">– wie, czym jest epitet i porównanie </w:t>
            </w:r>
          </w:p>
          <w:p w14:paraId="0F1C5943" w14:textId="77777777" w:rsidR="006B4444" w:rsidRDefault="006B4444" w:rsidP="006B4444">
            <w:pPr>
              <w:spacing w:after="0"/>
            </w:pPr>
            <w:r>
              <w:t>– wie, jaki jest temat wiersza</w:t>
            </w:r>
          </w:p>
        </w:tc>
        <w:tc>
          <w:tcPr>
            <w:tcW w:w="791" w:type="pct"/>
            <w:gridSpan w:val="2"/>
          </w:tcPr>
          <w:p w14:paraId="4D9925B2" w14:textId="77777777" w:rsidR="006B4444" w:rsidRDefault="006B4444" w:rsidP="006B4444">
            <w:pPr>
              <w:spacing w:after="0"/>
            </w:pPr>
            <w:r>
              <w:t>– wskazuje nastrój wiersza</w:t>
            </w:r>
          </w:p>
          <w:p w14:paraId="07480D03" w14:textId="77777777" w:rsidR="006B4444" w:rsidRDefault="006B4444" w:rsidP="006B4444">
            <w:pPr>
              <w:spacing w:after="0"/>
            </w:pPr>
            <w:r>
              <w:t xml:space="preserve">– omawia język poezji </w:t>
            </w:r>
          </w:p>
          <w:p w14:paraId="7227DC6A" w14:textId="77777777" w:rsidR="006B4444" w:rsidRDefault="006B4444" w:rsidP="006B4444">
            <w:pPr>
              <w:spacing w:after="0"/>
            </w:pPr>
            <w:r>
              <w:t>– wypowiada się na temat podmiotu lirycznego</w:t>
            </w:r>
          </w:p>
          <w:p w14:paraId="7E3FD4C7" w14:textId="77777777" w:rsidR="006B4444" w:rsidRDefault="006B4444" w:rsidP="006B4444">
            <w:pPr>
              <w:spacing w:after="0"/>
            </w:pPr>
            <w:r>
              <w:t>– omawia widza i aktora</w:t>
            </w:r>
          </w:p>
          <w:p w14:paraId="71D2C350" w14:textId="77777777" w:rsidR="006B4444" w:rsidRDefault="006B4444" w:rsidP="006B4444">
            <w:pPr>
              <w:spacing w:after="0"/>
            </w:pPr>
            <w:r>
              <w:t xml:space="preserve">– wypowiada się na temat sytuacji lirycznej – porządkuje słownictwo związane z teatrem </w:t>
            </w:r>
          </w:p>
          <w:p w14:paraId="3D9BB8FE" w14:textId="77777777" w:rsidR="006B4444" w:rsidRDefault="006B4444" w:rsidP="006B4444">
            <w:pPr>
              <w:spacing w:after="0"/>
            </w:pPr>
            <w:r>
              <w:t>– omawia epitet i porównanie</w:t>
            </w:r>
          </w:p>
          <w:p w14:paraId="1A14B587" w14:textId="77777777" w:rsidR="006B4444" w:rsidRDefault="006B4444" w:rsidP="006B4444">
            <w:pPr>
              <w:spacing w:after="0"/>
            </w:pPr>
            <w:r>
              <w:t xml:space="preserve">– wypowiada się na temat przesłania wiersza </w:t>
            </w:r>
          </w:p>
        </w:tc>
        <w:tc>
          <w:tcPr>
            <w:tcW w:w="845" w:type="pct"/>
            <w:gridSpan w:val="2"/>
          </w:tcPr>
          <w:p w14:paraId="2784B9F0" w14:textId="77777777" w:rsidR="006B4444" w:rsidRDefault="006B4444" w:rsidP="006B4444">
            <w:pPr>
              <w:spacing w:after="0"/>
            </w:pPr>
            <w:r>
              <w:t>– omawia nastrój wiersza</w:t>
            </w:r>
          </w:p>
          <w:p w14:paraId="29DDE103" w14:textId="77777777" w:rsidR="006B4444" w:rsidRDefault="006B4444" w:rsidP="006B4444">
            <w:pPr>
              <w:spacing w:after="0"/>
            </w:pPr>
            <w:r>
              <w:t>– wie, czym cechuje się język poezji</w:t>
            </w:r>
          </w:p>
          <w:p w14:paraId="400E0C1A" w14:textId="77777777" w:rsidR="006B4444" w:rsidRDefault="006B4444" w:rsidP="006B4444">
            <w:pPr>
              <w:spacing w:after="0"/>
            </w:pPr>
            <w:r>
              <w:t>– omawia podmiot liryczny</w:t>
            </w:r>
          </w:p>
          <w:p w14:paraId="75F31D61" w14:textId="77777777" w:rsidR="006B4444" w:rsidRDefault="006B4444" w:rsidP="006B4444">
            <w:pPr>
              <w:spacing w:after="0"/>
            </w:pPr>
            <w:r>
              <w:t>– dostrzega podział na widza i aktora</w:t>
            </w:r>
          </w:p>
          <w:p w14:paraId="0ABB0D93" w14:textId="77777777" w:rsidR="006B4444" w:rsidRDefault="006B4444" w:rsidP="006B4444">
            <w:pPr>
              <w:spacing w:after="0"/>
            </w:pPr>
            <w:r>
              <w:t>– omawia sytuację liryczną</w:t>
            </w:r>
          </w:p>
          <w:p w14:paraId="45047347" w14:textId="77777777" w:rsidR="006B4444" w:rsidRDefault="006B4444" w:rsidP="006B4444">
            <w:pPr>
              <w:spacing w:after="0"/>
            </w:pPr>
            <w:r>
              <w:t xml:space="preserve">– zna słownictwo związane z teatrem </w:t>
            </w:r>
          </w:p>
          <w:p w14:paraId="56C75172" w14:textId="77777777" w:rsidR="006B4444" w:rsidRDefault="006B4444" w:rsidP="006B4444">
            <w:pPr>
              <w:spacing w:after="0"/>
            </w:pPr>
            <w:r>
              <w:t xml:space="preserve">– wyjaśnia, czym jest epitet i porównanie </w:t>
            </w:r>
          </w:p>
          <w:p w14:paraId="378C5669" w14:textId="77777777" w:rsidR="006B4444" w:rsidRDefault="006B4444" w:rsidP="006B4444">
            <w:pPr>
              <w:spacing w:after="0"/>
            </w:pPr>
            <w:r>
              <w:t>– formułuje temat wiersza</w:t>
            </w:r>
          </w:p>
          <w:p w14:paraId="1DDBC560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132FB571" w14:textId="77777777" w:rsidR="006B4444" w:rsidRDefault="006B4444" w:rsidP="006B4444">
            <w:pPr>
              <w:spacing w:after="0"/>
            </w:pPr>
            <w:r>
              <w:t xml:space="preserve">– samodzielnie analizuje i interpretuje utwór </w:t>
            </w:r>
          </w:p>
        </w:tc>
      </w:tr>
      <w:tr w:rsidR="006B4444" w14:paraId="6E432871" w14:textId="77777777" w:rsidTr="006B4444">
        <w:tc>
          <w:tcPr>
            <w:tcW w:w="760" w:type="pct"/>
            <w:gridSpan w:val="2"/>
          </w:tcPr>
          <w:p w14:paraId="0412B67B" w14:textId="0AA76D10" w:rsidR="006B4444" w:rsidRPr="00BC318D" w:rsidRDefault="006B4444" w:rsidP="006B4444">
            <w:pPr>
              <w:spacing w:after="0"/>
              <w:rPr>
                <w:b/>
                <w:bCs/>
              </w:rPr>
            </w:pPr>
            <w:r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Wyraz, który liczy – liczebnik</w:t>
            </w:r>
            <w:r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br/>
            </w:r>
          </w:p>
        </w:tc>
        <w:tc>
          <w:tcPr>
            <w:tcW w:w="781" w:type="pct"/>
          </w:tcPr>
          <w:p w14:paraId="5CEF4E8B" w14:textId="77777777" w:rsidR="006B4444" w:rsidRDefault="006B4444" w:rsidP="006B4444">
            <w:pPr>
              <w:spacing w:after="0"/>
            </w:pPr>
            <w:r>
              <w:t>– wie, że liczebnik jest odmienną częścią mowy</w:t>
            </w:r>
          </w:p>
          <w:p w14:paraId="63A51DBC" w14:textId="77777777" w:rsidR="006B4444" w:rsidRDefault="006B4444" w:rsidP="006B4444">
            <w:pPr>
              <w:spacing w:after="0"/>
            </w:pPr>
            <w:r>
              <w:lastRenderedPageBreak/>
              <w:t>– zna różne rodzaje liczebnika</w:t>
            </w:r>
          </w:p>
          <w:p w14:paraId="50729D12" w14:textId="77777777" w:rsidR="006B4444" w:rsidRDefault="006B4444" w:rsidP="006B4444">
            <w:pPr>
              <w:spacing w:after="0"/>
            </w:pPr>
            <w:r>
              <w:t>– wie, czemu służy liczebnik</w:t>
            </w:r>
          </w:p>
          <w:p w14:paraId="5800AB55" w14:textId="77777777" w:rsidR="006B4444" w:rsidRDefault="006B4444" w:rsidP="006B4444">
            <w:pPr>
              <w:spacing w:after="0"/>
            </w:pPr>
            <w:r>
              <w:t>– wie, przez co odmienia się liczebnik</w:t>
            </w:r>
          </w:p>
        </w:tc>
        <w:tc>
          <w:tcPr>
            <w:tcW w:w="792" w:type="pct"/>
            <w:gridSpan w:val="2"/>
          </w:tcPr>
          <w:p w14:paraId="2CB9B605" w14:textId="77777777" w:rsidR="006B4444" w:rsidRDefault="006B4444" w:rsidP="006B4444">
            <w:pPr>
              <w:spacing w:after="0"/>
            </w:pPr>
            <w:r>
              <w:lastRenderedPageBreak/>
              <w:t>– wie, czym cechuje się liczebnik jako część mowy</w:t>
            </w:r>
          </w:p>
          <w:p w14:paraId="6B88A4FF" w14:textId="77777777" w:rsidR="006B4444" w:rsidRDefault="006B4444" w:rsidP="006B4444">
            <w:pPr>
              <w:spacing w:after="0"/>
            </w:pPr>
            <w:r>
              <w:lastRenderedPageBreak/>
              <w:t>– rozróżnia liczebnik główny i porządkowy</w:t>
            </w:r>
          </w:p>
          <w:p w14:paraId="742EB9E7" w14:textId="77777777" w:rsidR="006B4444" w:rsidRDefault="006B4444" w:rsidP="006B4444">
            <w:pPr>
              <w:spacing w:after="0"/>
            </w:pPr>
            <w:r>
              <w:t>– zna funkcje liczebnika</w:t>
            </w:r>
          </w:p>
          <w:p w14:paraId="3F9EC915" w14:textId="77777777" w:rsidR="006B4444" w:rsidRDefault="006B4444" w:rsidP="006B4444">
            <w:pPr>
              <w:spacing w:after="0"/>
            </w:pPr>
            <w:r>
              <w:t>– wie, jak odmienia się liczebnik</w:t>
            </w:r>
          </w:p>
          <w:p w14:paraId="4994EF57" w14:textId="77777777" w:rsidR="006B4444" w:rsidRDefault="006B4444" w:rsidP="006B4444">
            <w:pPr>
              <w:spacing w:after="0"/>
            </w:pPr>
            <w:r>
              <w:t>– zna poprawne formy liczebników</w:t>
            </w:r>
          </w:p>
        </w:tc>
        <w:tc>
          <w:tcPr>
            <w:tcW w:w="791" w:type="pct"/>
            <w:gridSpan w:val="2"/>
          </w:tcPr>
          <w:p w14:paraId="71AEA5BC" w14:textId="77777777" w:rsidR="006B4444" w:rsidRDefault="006B4444" w:rsidP="006B4444">
            <w:pPr>
              <w:spacing w:after="0"/>
            </w:pPr>
            <w:r>
              <w:lastRenderedPageBreak/>
              <w:t>– omawia liczebnik jako część mowy</w:t>
            </w:r>
          </w:p>
          <w:p w14:paraId="541901ED" w14:textId="77777777" w:rsidR="006B4444" w:rsidRDefault="006B4444" w:rsidP="006B4444">
            <w:pPr>
              <w:spacing w:after="0"/>
            </w:pPr>
            <w:r>
              <w:lastRenderedPageBreak/>
              <w:t>– omawia liczebnik główny i porządkowy</w:t>
            </w:r>
          </w:p>
          <w:p w14:paraId="5E6BB8D6" w14:textId="77777777" w:rsidR="006B4444" w:rsidRDefault="006B4444" w:rsidP="006B4444">
            <w:pPr>
              <w:spacing w:after="0"/>
            </w:pPr>
            <w:r>
              <w:t>– wypowiada się na temat funkcji liczebnika</w:t>
            </w:r>
          </w:p>
          <w:p w14:paraId="659EDE7A" w14:textId="77777777" w:rsidR="006B4444" w:rsidRDefault="006B4444" w:rsidP="006B4444">
            <w:pPr>
              <w:spacing w:after="0"/>
            </w:pPr>
            <w:r>
              <w:t>– omawia formy liczebnika</w:t>
            </w:r>
          </w:p>
        </w:tc>
        <w:tc>
          <w:tcPr>
            <w:tcW w:w="845" w:type="pct"/>
            <w:gridSpan w:val="2"/>
          </w:tcPr>
          <w:p w14:paraId="1AC9EE60" w14:textId="77777777" w:rsidR="006B4444" w:rsidRDefault="006B4444" w:rsidP="006B4444">
            <w:pPr>
              <w:spacing w:after="0"/>
            </w:pPr>
            <w:r>
              <w:lastRenderedPageBreak/>
              <w:t>– wyróżnia liczebnik spośród innych części mowy</w:t>
            </w:r>
          </w:p>
          <w:p w14:paraId="4FCA9C9C" w14:textId="77777777" w:rsidR="006B4444" w:rsidRDefault="006B4444" w:rsidP="006B4444">
            <w:pPr>
              <w:spacing w:after="0"/>
            </w:pPr>
            <w:r>
              <w:lastRenderedPageBreak/>
              <w:t>– wie, czym cechuje się liczebnik główny, a czym porządkowy</w:t>
            </w:r>
          </w:p>
          <w:p w14:paraId="2AE6EE4E" w14:textId="77777777" w:rsidR="006B4444" w:rsidRDefault="006B4444" w:rsidP="006B4444">
            <w:pPr>
              <w:spacing w:after="0"/>
            </w:pPr>
            <w:r>
              <w:t>– omawia funkcje liczebnika</w:t>
            </w:r>
          </w:p>
          <w:p w14:paraId="7850F3CF" w14:textId="77777777" w:rsidR="006B4444" w:rsidRDefault="006B4444" w:rsidP="006B4444">
            <w:pPr>
              <w:spacing w:after="0"/>
            </w:pPr>
            <w:r>
              <w:t>– odmienia liczebnik</w:t>
            </w:r>
          </w:p>
          <w:p w14:paraId="54A6455B" w14:textId="77777777" w:rsidR="006B4444" w:rsidRDefault="006B4444" w:rsidP="006B4444">
            <w:pPr>
              <w:spacing w:after="0"/>
            </w:pPr>
            <w:r>
              <w:t>– stosuje poprawne formy liczebników</w:t>
            </w:r>
          </w:p>
          <w:p w14:paraId="09BFA953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18CF92E5" w14:textId="77777777" w:rsidR="006B4444" w:rsidRDefault="006B4444" w:rsidP="006B4444">
            <w:pPr>
              <w:spacing w:after="0"/>
            </w:pPr>
            <w:r>
              <w:lastRenderedPageBreak/>
              <w:t>– stosuje poprawne formy liczebnika w swoich wypowiedziach</w:t>
            </w:r>
          </w:p>
        </w:tc>
      </w:tr>
      <w:tr w:rsidR="006B4444" w14:paraId="426F2DCB" w14:textId="77777777" w:rsidTr="006B4444">
        <w:tc>
          <w:tcPr>
            <w:tcW w:w="760" w:type="pct"/>
            <w:gridSpan w:val="2"/>
          </w:tcPr>
          <w:p w14:paraId="61829AAC" w14:textId="74738331" w:rsidR="006B4444" w:rsidRPr="0057781B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57781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Piłka jest okrągła, a bramki są dwie</w:t>
            </w:r>
          </w:p>
          <w:p w14:paraId="6A74A26E" w14:textId="77777777" w:rsidR="006B4444" w:rsidRPr="004D471A" w:rsidRDefault="006B4444" w:rsidP="006B4444">
            <w:pPr>
              <w:spacing w:after="0"/>
            </w:pPr>
            <w:r w:rsidRPr="004D471A">
              <w:rPr>
                <w:rFonts w:cstheme="minorHAnsi"/>
                <w:color w:val="221E1F"/>
                <w:sz w:val="24"/>
                <w:szCs w:val="24"/>
              </w:rPr>
              <w:t xml:space="preserve">Ludwik Jerzy Kern, </w:t>
            </w:r>
            <w:r w:rsidRPr="004D471A">
              <w:rPr>
                <w:rFonts w:cstheme="minorHAnsi"/>
                <w:i/>
                <w:color w:val="221E1F"/>
                <w:sz w:val="24"/>
                <w:szCs w:val="24"/>
              </w:rPr>
              <w:t>46 nóg</w:t>
            </w:r>
          </w:p>
        </w:tc>
        <w:tc>
          <w:tcPr>
            <w:tcW w:w="781" w:type="pct"/>
          </w:tcPr>
          <w:p w14:paraId="17885006" w14:textId="77777777" w:rsidR="006B4444" w:rsidRDefault="006B4444" w:rsidP="006B4444">
            <w:pPr>
              <w:spacing w:after="0"/>
            </w:pPr>
            <w:r>
              <w:t>– ma świadomość tematu utworu</w:t>
            </w:r>
          </w:p>
          <w:p w14:paraId="6372A588" w14:textId="77777777" w:rsidR="006B4444" w:rsidRDefault="006B4444" w:rsidP="006B4444">
            <w:pPr>
              <w:spacing w:after="0"/>
            </w:pPr>
            <w:r>
              <w:t>– zna pojęcie powtórzenia</w:t>
            </w:r>
          </w:p>
          <w:p w14:paraId="40454AD1" w14:textId="77777777" w:rsidR="006B4444" w:rsidRDefault="006B4444" w:rsidP="006B4444">
            <w:pPr>
              <w:spacing w:after="0"/>
            </w:pPr>
            <w:r>
              <w:t>– wie, czemu służy powtórzenie</w:t>
            </w:r>
          </w:p>
        </w:tc>
        <w:tc>
          <w:tcPr>
            <w:tcW w:w="792" w:type="pct"/>
            <w:gridSpan w:val="2"/>
          </w:tcPr>
          <w:p w14:paraId="3D5409CB" w14:textId="77777777" w:rsidR="006B4444" w:rsidRDefault="006B4444" w:rsidP="006B4444">
            <w:pPr>
              <w:spacing w:after="0"/>
            </w:pPr>
            <w:r>
              <w:t xml:space="preserve">– zna temat utworu </w:t>
            </w:r>
          </w:p>
          <w:p w14:paraId="5C0890BA" w14:textId="77777777" w:rsidR="006B4444" w:rsidRDefault="006B4444" w:rsidP="006B4444">
            <w:pPr>
              <w:spacing w:after="0"/>
            </w:pPr>
            <w:r>
              <w:t xml:space="preserve">– wie, na czym polega powtórzenie </w:t>
            </w:r>
          </w:p>
          <w:p w14:paraId="4FA5238F" w14:textId="77777777" w:rsidR="006B4444" w:rsidRDefault="006B4444" w:rsidP="006B4444">
            <w:pPr>
              <w:spacing w:after="0"/>
            </w:pPr>
            <w:r>
              <w:t>– wyjaśnia, czemu służy powtórzenie</w:t>
            </w:r>
          </w:p>
          <w:p w14:paraId="0D5205AF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1EB0D129" w14:textId="77777777" w:rsidR="006B4444" w:rsidRDefault="006B4444" w:rsidP="006B4444">
            <w:pPr>
              <w:spacing w:after="0"/>
            </w:pPr>
            <w:r>
              <w:t>– omawia temat utworu</w:t>
            </w:r>
          </w:p>
          <w:p w14:paraId="0054C96C" w14:textId="77777777" w:rsidR="006B4444" w:rsidRDefault="006B4444" w:rsidP="006B4444">
            <w:pPr>
              <w:spacing w:after="0"/>
            </w:pPr>
            <w:r>
              <w:t xml:space="preserve">– omawia powtórzenie jako środek poetycki </w:t>
            </w:r>
          </w:p>
          <w:p w14:paraId="4FBFD833" w14:textId="77777777" w:rsidR="006B4444" w:rsidRDefault="006B4444" w:rsidP="006B4444">
            <w:pPr>
              <w:spacing w:after="0"/>
            </w:pPr>
            <w:r>
              <w:t>– omawia funkcję powtórzenia</w:t>
            </w:r>
          </w:p>
        </w:tc>
        <w:tc>
          <w:tcPr>
            <w:tcW w:w="845" w:type="pct"/>
            <w:gridSpan w:val="2"/>
          </w:tcPr>
          <w:p w14:paraId="0DD5FD90" w14:textId="77777777" w:rsidR="006B4444" w:rsidRDefault="006B4444" w:rsidP="006B4444">
            <w:pPr>
              <w:spacing w:after="0"/>
            </w:pPr>
            <w:r>
              <w:t>– formułuje temat utworu</w:t>
            </w:r>
          </w:p>
          <w:p w14:paraId="656D47CA" w14:textId="77777777" w:rsidR="006B4444" w:rsidRDefault="006B4444" w:rsidP="006B4444">
            <w:pPr>
              <w:spacing w:after="0"/>
            </w:pPr>
            <w:r>
              <w:t>– rozpoznaje w tekście powtórzenie</w:t>
            </w:r>
          </w:p>
          <w:p w14:paraId="2C67FF5A" w14:textId="77777777" w:rsidR="006B4444" w:rsidRDefault="006B4444" w:rsidP="006B4444">
            <w:pPr>
              <w:spacing w:after="0"/>
            </w:pPr>
            <w:r>
              <w:t>– określa funkcje powtórzenia</w:t>
            </w:r>
          </w:p>
        </w:tc>
        <w:tc>
          <w:tcPr>
            <w:tcW w:w="1031" w:type="pct"/>
            <w:gridSpan w:val="2"/>
          </w:tcPr>
          <w:p w14:paraId="2CBBF9E9" w14:textId="77777777" w:rsidR="006B4444" w:rsidRDefault="006B4444" w:rsidP="006B4444">
            <w:pPr>
              <w:spacing w:after="0"/>
            </w:pPr>
            <w:r>
              <w:t>– samodzielnie analizuje i interpretuje utwór</w:t>
            </w:r>
          </w:p>
        </w:tc>
      </w:tr>
      <w:tr w:rsidR="006B4444" w14:paraId="1574A5F2" w14:textId="77777777" w:rsidTr="006B4444">
        <w:tc>
          <w:tcPr>
            <w:tcW w:w="760" w:type="pct"/>
            <w:gridSpan w:val="2"/>
          </w:tcPr>
          <w:p w14:paraId="35F55B64" w14:textId="3A364550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Niewielkie </w:t>
            </w:r>
            <w:r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 xml:space="preserve">. 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Pisownia </w:t>
            </w:r>
            <w:r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z przymiotnikiem, przysłówkiem i liczebnikiem</w:t>
            </w:r>
          </w:p>
        </w:tc>
        <w:tc>
          <w:tcPr>
            <w:tcW w:w="781" w:type="pct"/>
          </w:tcPr>
          <w:p w14:paraId="20BFE35F" w14:textId="77777777" w:rsidR="006B4444" w:rsidRDefault="006B4444" w:rsidP="006B4444">
            <w:pPr>
              <w:spacing w:after="0"/>
            </w:pPr>
            <w:r>
              <w:t xml:space="preserve">– zna podstawowe zasady pisowni </w:t>
            </w:r>
            <w:r w:rsidRPr="00EB345E">
              <w:rPr>
                <w:i/>
                <w:iCs/>
              </w:rPr>
              <w:t>nie</w:t>
            </w:r>
            <w:r>
              <w:t xml:space="preserve"> z  przymiotnikiem, przysłówkiem i liczebnikiem</w:t>
            </w:r>
          </w:p>
        </w:tc>
        <w:tc>
          <w:tcPr>
            <w:tcW w:w="792" w:type="pct"/>
            <w:gridSpan w:val="2"/>
          </w:tcPr>
          <w:p w14:paraId="7C827765" w14:textId="77777777" w:rsidR="006B4444" w:rsidRDefault="006B4444" w:rsidP="006B4444">
            <w:pPr>
              <w:spacing w:after="0"/>
            </w:pPr>
            <w:r>
              <w:t xml:space="preserve">– zna zasady łącznej i rozłącznej pisowni </w:t>
            </w:r>
            <w:r w:rsidRPr="0077301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791" w:type="pct"/>
            <w:gridSpan w:val="2"/>
          </w:tcPr>
          <w:p w14:paraId="342B4D43" w14:textId="77777777" w:rsidR="006B4444" w:rsidRDefault="006B4444" w:rsidP="006B4444">
            <w:pPr>
              <w:spacing w:after="0"/>
            </w:pPr>
            <w:r>
              <w:t xml:space="preserve">– omawia zasady pisowni </w:t>
            </w:r>
            <w:r w:rsidRPr="0077301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845" w:type="pct"/>
            <w:gridSpan w:val="2"/>
          </w:tcPr>
          <w:p w14:paraId="360162D2" w14:textId="4F0DD505" w:rsidR="006B4444" w:rsidRDefault="006B4444" w:rsidP="006B4444">
            <w:pPr>
              <w:spacing w:after="0"/>
            </w:pPr>
            <w:r>
              <w:t xml:space="preserve">– stosuje w praktyce zasady łącznej i  rozłącznej pisowni </w:t>
            </w:r>
            <w:r w:rsidRPr="00D85F5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1031" w:type="pct"/>
            <w:gridSpan w:val="2"/>
          </w:tcPr>
          <w:p w14:paraId="6E38D5F2" w14:textId="77777777" w:rsidR="006B4444" w:rsidRDefault="006B4444" w:rsidP="006B4444">
            <w:pPr>
              <w:spacing w:after="0"/>
            </w:pPr>
            <w:r>
              <w:t xml:space="preserve">– poprawnie zapisuje </w:t>
            </w:r>
            <w:r w:rsidRPr="00723C49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</w:tr>
      <w:tr w:rsidR="006B4444" w14:paraId="49002380" w14:textId="77777777" w:rsidTr="006B4444">
        <w:tc>
          <w:tcPr>
            <w:tcW w:w="760" w:type="pct"/>
            <w:gridSpan w:val="2"/>
          </w:tcPr>
          <w:p w14:paraId="5B61328B" w14:textId="77777777" w:rsidR="006B4444" w:rsidRPr="008B5D79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65. </w:t>
            </w:r>
            <w:r w:rsidRPr="008B5D7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Dwie siostry i Pani Zima</w:t>
            </w:r>
          </w:p>
          <w:p w14:paraId="3ADCE2AD" w14:textId="77777777" w:rsidR="006B4444" w:rsidRPr="0003397A" w:rsidRDefault="006B4444" w:rsidP="006B4444">
            <w:pPr>
              <w:spacing w:after="0"/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03397A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03397A">
              <w:rPr>
                <w:rFonts w:cstheme="minorHAnsi"/>
                <w:i/>
                <w:color w:val="221E1F"/>
                <w:sz w:val="24"/>
                <w:szCs w:val="24"/>
              </w:rPr>
              <w:t xml:space="preserve">Pani Zima </w:t>
            </w:r>
            <w:r w:rsidRPr="0003397A">
              <w:rPr>
                <w:rFonts w:cstheme="minorHAnsi"/>
                <w:iCs/>
                <w:color w:val="221E1F"/>
                <w:sz w:val="24"/>
                <w:szCs w:val="24"/>
              </w:rPr>
              <w:t>(fragmenty)</w:t>
            </w:r>
          </w:p>
          <w:p w14:paraId="46F0DB11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2110FB50" w14:textId="77777777" w:rsidR="006B4444" w:rsidRDefault="006B4444" w:rsidP="006B4444">
            <w:pPr>
              <w:spacing w:after="0"/>
            </w:pPr>
            <w:r>
              <w:t>– wie, czym cechuje się baśń jako gatunek literacki</w:t>
            </w:r>
          </w:p>
          <w:p w14:paraId="2385E143" w14:textId="77777777" w:rsidR="006B4444" w:rsidRDefault="006B4444" w:rsidP="006B4444">
            <w:pPr>
              <w:spacing w:after="0"/>
            </w:pPr>
            <w:r>
              <w:t>– wie, na czym polega kontrast</w:t>
            </w:r>
          </w:p>
          <w:p w14:paraId="621F9FD4" w14:textId="77777777" w:rsidR="006B4444" w:rsidRDefault="006B4444" w:rsidP="006B4444">
            <w:pPr>
              <w:spacing w:after="0"/>
            </w:pPr>
            <w:r>
              <w:lastRenderedPageBreak/>
              <w:t xml:space="preserve">– odróżnia elementy realistyczne od fantastycznych </w:t>
            </w:r>
          </w:p>
          <w:p w14:paraId="724375B5" w14:textId="77777777" w:rsidR="006B4444" w:rsidRDefault="006B4444" w:rsidP="006B4444">
            <w:pPr>
              <w:spacing w:after="0"/>
            </w:pPr>
            <w:r>
              <w:t>– wyodrębnia wydarzenia</w:t>
            </w:r>
          </w:p>
        </w:tc>
        <w:tc>
          <w:tcPr>
            <w:tcW w:w="792" w:type="pct"/>
            <w:gridSpan w:val="2"/>
          </w:tcPr>
          <w:p w14:paraId="21079DF6" w14:textId="77777777" w:rsidR="006B4444" w:rsidRDefault="006B4444" w:rsidP="006B4444">
            <w:pPr>
              <w:spacing w:after="0"/>
            </w:pPr>
            <w:r>
              <w:lastRenderedPageBreak/>
              <w:t xml:space="preserve">– rozpoznaje baśń wśród innych gatunków literackich – dostrzega kontrast  – rozpoznaje elementy </w:t>
            </w:r>
            <w:r>
              <w:lastRenderedPageBreak/>
              <w:t xml:space="preserve">realistyczne i fantastyczne </w:t>
            </w:r>
          </w:p>
          <w:p w14:paraId="3C43ADED" w14:textId="77777777" w:rsidR="006B4444" w:rsidRDefault="006B4444" w:rsidP="006B4444">
            <w:pPr>
              <w:spacing w:after="0"/>
            </w:pPr>
            <w:r>
              <w:t xml:space="preserve">– dostrzega kolejność wydarzeń </w:t>
            </w:r>
          </w:p>
          <w:p w14:paraId="0B74227C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015BAA2B" w14:textId="77777777" w:rsidR="006B4444" w:rsidRDefault="006B4444" w:rsidP="006B4444">
            <w:pPr>
              <w:spacing w:after="0"/>
            </w:pPr>
            <w:r>
              <w:lastRenderedPageBreak/>
              <w:t>– wymienia cechy baśni jako gatunku literackiego</w:t>
            </w:r>
          </w:p>
          <w:p w14:paraId="349BF329" w14:textId="77777777" w:rsidR="006B4444" w:rsidRDefault="006B4444" w:rsidP="006B4444">
            <w:pPr>
              <w:spacing w:after="0"/>
            </w:pPr>
            <w:r>
              <w:t>– wyjaśnia, na czym polega kontrast</w:t>
            </w:r>
          </w:p>
          <w:p w14:paraId="5DCC46EF" w14:textId="77777777" w:rsidR="006B4444" w:rsidRDefault="006B4444" w:rsidP="006B4444">
            <w:pPr>
              <w:spacing w:after="0"/>
            </w:pPr>
            <w:r>
              <w:t xml:space="preserve">– podaje przykłady elementów </w:t>
            </w:r>
            <w:r>
              <w:lastRenderedPageBreak/>
              <w:t>realistycznych i fantastycznych</w:t>
            </w:r>
          </w:p>
          <w:p w14:paraId="00CA1868" w14:textId="77777777" w:rsidR="006B4444" w:rsidRDefault="006B4444" w:rsidP="006B4444">
            <w:pPr>
              <w:spacing w:after="0"/>
            </w:pPr>
            <w:r>
              <w:t>– omawia wydarzenia</w:t>
            </w:r>
          </w:p>
        </w:tc>
        <w:tc>
          <w:tcPr>
            <w:tcW w:w="845" w:type="pct"/>
            <w:gridSpan w:val="2"/>
          </w:tcPr>
          <w:p w14:paraId="6416F3D8" w14:textId="77777777" w:rsidR="006B4444" w:rsidRDefault="006B4444" w:rsidP="006B4444">
            <w:pPr>
              <w:spacing w:after="0"/>
            </w:pPr>
            <w:r>
              <w:lastRenderedPageBreak/>
              <w:t>– omawia cechy baśni jako gatunku literackiego</w:t>
            </w:r>
          </w:p>
          <w:p w14:paraId="5F9589CC" w14:textId="77777777" w:rsidR="006B4444" w:rsidRDefault="006B4444" w:rsidP="006B4444">
            <w:pPr>
              <w:spacing w:after="0"/>
            </w:pPr>
            <w:r>
              <w:t>– omawia funkcje kontrastu</w:t>
            </w:r>
          </w:p>
          <w:p w14:paraId="06D444BC" w14:textId="77777777" w:rsidR="006B4444" w:rsidRDefault="006B4444" w:rsidP="006B4444">
            <w:pPr>
              <w:spacing w:after="0"/>
            </w:pPr>
            <w:r>
              <w:lastRenderedPageBreak/>
              <w:t xml:space="preserve">– omawia elementy realistyczne i fantastyczne </w:t>
            </w:r>
          </w:p>
          <w:p w14:paraId="185D89CF" w14:textId="77777777" w:rsidR="006B4444" w:rsidRDefault="006B4444" w:rsidP="006B4444">
            <w:pPr>
              <w:spacing w:after="0"/>
            </w:pPr>
            <w:r>
              <w:t>– porządkuje wydarzenia w kolejności</w:t>
            </w:r>
          </w:p>
          <w:p w14:paraId="577C95CD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618BBDE0" w14:textId="77777777" w:rsidR="006B4444" w:rsidRDefault="006B4444" w:rsidP="006B4444">
            <w:pPr>
              <w:spacing w:after="0"/>
            </w:pPr>
            <w:r>
              <w:lastRenderedPageBreak/>
              <w:t>– samodzielnie analizuje i interpretuje tekst</w:t>
            </w:r>
          </w:p>
        </w:tc>
      </w:tr>
      <w:tr w:rsidR="006B4444" w14:paraId="073F6D59" w14:textId="77777777" w:rsidTr="006B4444">
        <w:tc>
          <w:tcPr>
            <w:tcW w:w="760" w:type="pct"/>
            <w:gridSpan w:val="2"/>
          </w:tcPr>
          <w:p w14:paraId="3DF668C1" w14:textId="77777777" w:rsidR="006B4444" w:rsidRPr="009E6EE7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66. </w:t>
            </w:r>
            <w:r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Zdanie złożone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,</w:t>
            </w:r>
            <w:r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przynajmniej z dwóch orzeczeń utworzone</w:t>
            </w:r>
          </w:p>
          <w:p w14:paraId="311D820A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54128FE0" w14:textId="77777777" w:rsidR="006B4444" w:rsidRDefault="006B4444" w:rsidP="006B4444">
            <w:pPr>
              <w:spacing w:after="0"/>
            </w:pPr>
            <w:r>
              <w:t>– zna pojęcie zdania pojedynczego i złożonego</w:t>
            </w:r>
          </w:p>
          <w:p w14:paraId="672660D6" w14:textId="77777777" w:rsidR="006B4444" w:rsidRDefault="006B4444" w:rsidP="006B4444">
            <w:pPr>
              <w:spacing w:after="0"/>
            </w:pPr>
            <w:r>
              <w:t>– wie, że orzeczenie jest częścią zdania</w:t>
            </w:r>
          </w:p>
          <w:p w14:paraId="465DD120" w14:textId="77777777" w:rsidR="006B4444" w:rsidRDefault="006B4444" w:rsidP="006B4444">
            <w:pPr>
              <w:spacing w:after="0"/>
            </w:pPr>
            <w:r>
              <w:t>– wie, co to jest zdanie składowe</w:t>
            </w:r>
          </w:p>
          <w:p w14:paraId="182C9B3C" w14:textId="77777777" w:rsidR="006B4444" w:rsidRDefault="006B4444" w:rsidP="006B4444">
            <w:pPr>
              <w:spacing w:after="0"/>
            </w:pPr>
            <w:r>
              <w:t>– wie, co to jest czasownik</w:t>
            </w:r>
          </w:p>
        </w:tc>
        <w:tc>
          <w:tcPr>
            <w:tcW w:w="792" w:type="pct"/>
            <w:gridSpan w:val="2"/>
          </w:tcPr>
          <w:p w14:paraId="024C01C6" w14:textId="77777777" w:rsidR="006B4444" w:rsidRDefault="006B4444" w:rsidP="006B4444">
            <w:pPr>
              <w:spacing w:after="0"/>
            </w:pPr>
            <w:r>
              <w:t xml:space="preserve">– odróżnia zdanie pojedyncze od zdania złożonego </w:t>
            </w:r>
          </w:p>
          <w:p w14:paraId="38ECCC84" w14:textId="77777777" w:rsidR="006B4444" w:rsidRDefault="006B4444" w:rsidP="006B4444">
            <w:pPr>
              <w:spacing w:after="0"/>
            </w:pPr>
            <w:r>
              <w:t>– rozpoznaje orzeczenie</w:t>
            </w:r>
          </w:p>
          <w:p w14:paraId="6F6EB7A6" w14:textId="77777777" w:rsidR="006B4444" w:rsidRDefault="006B4444" w:rsidP="006B4444">
            <w:pPr>
              <w:spacing w:after="0"/>
            </w:pPr>
            <w:r>
              <w:t>– wyodrębnia zdania składowe</w:t>
            </w:r>
          </w:p>
          <w:p w14:paraId="05884808" w14:textId="77777777" w:rsidR="006B4444" w:rsidRDefault="006B4444" w:rsidP="006B4444">
            <w:pPr>
              <w:spacing w:after="0"/>
            </w:pPr>
            <w:r>
              <w:t>– rozpoznaje czasownik w wypowiedzeniu</w:t>
            </w:r>
          </w:p>
        </w:tc>
        <w:tc>
          <w:tcPr>
            <w:tcW w:w="791" w:type="pct"/>
            <w:gridSpan w:val="2"/>
          </w:tcPr>
          <w:p w14:paraId="583FFD99" w14:textId="77777777" w:rsidR="006B4444" w:rsidRDefault="006B4444" w:rsidP="006B4444">
            <w:pPr>
              <w:spacing w:after="0"/>
            </w:pPr>
            <w:r>
              <w:t xml:space="preserve">– omawia zdanie pojedyncze i złożone </w:t>
            </w:r>
          </w:p>
          <w:p w14:paraId="29F0B43E" w14:textId="77777777" w:rsidR="006B4444" w:rsidRDefault="006B4444" w:rsidP="006B4444">
            <w:pPr>
              <w:spacing w:after="0"/>
            </w:pPr>
            <w:r>
              <w:t xml:space="preserve">– wskazuje orzeczenie – podaje przykłady zdań składowych </w:t>
            </w:r>
          </w:p>
          <w:p w14:paraId="123F8A50" w14:textId="77777777" w:rsidR="006B4444" w:rsidRDefault="006B4444" w:rsidP="006B4444">
            <w:pPr>
              <w:spacing w:after="0"/>
            </w:pPr>
            <w:r>
              <w:t>– wskazuje czasownik w zdaniu</w:t>
            </w:r>
          </w:p>
        </w:tc>
        <w:tc>
          <w:tcPr>
            <w:tcW w:w="845" w:type="pct"/>
            <w:gridSpan w:val="2"/>
          </w:tcPr>
          <w:p w14:paraId="2AA9E619" w14:textId="77777777" w:rsidR="006B4444" w:rsidRDefault="006B4444" w:rsidP="006B4444">
            <w:pPr>
              <w:spacing w:after="0"/>
            </w:pPr>
            <w:r>
              <w:t>– wyjaśnia, czym cechuje się zdanie pojedyncze, a czym złożone</w:t>
            </w:r>
          </w:p>
          <w:p w14:paraId="52ED080D" w14:textId="77777777" w:rsidR="006B4444" w:rsidRDefault="006B4444" w:rsidP="006B4444">
            <w:pPr>
              <w:spacing w:after="0"/>
            </w:pPr>
            <w:r>
              <w:t>– wyjaśnia, czym cechuje się orzeczenie – określa relacje między zdaniami składowymi</w:t>
            </w:r>
          </w:p>
          <w:p w14:paraId="3485ED38" w14:textId="44E16D83" w:rsidR="006B4444" w:rsidRDefault="006B4444" w:rsidP="006B4444">
            <w:pPr>
              <w:spacing w:after="0"/>
            </w:pPr>
            <w:r>
              <w:t>– określa funkcje czasownika w wypowiedzeniu</w:t>
            </w:r>
          </w:p>
        </w:tc>
        <w:tc>
          <w:tcPr>
            <w:tcW w:w="1031" w:type="pct"/>
            <w:gridSpan w:val="2"/>
          </w:tcPr>
          <w:p w14:paraId="10EA4AAC" w14:textId="77777777" w:rsidR="006B4444" w:rsidRDefault="006B4444" w:rsidP="006B4444">
            <w:pPr>
              <w:spacing w:after="0"/>
            </w:pPr>
            <w:r>
              <w:t>– poprawnie stosuje w swoich wypowiedziach zadania pojedyncze i złożone</w:t>
            </w:r>
          </w:p>
        </w:tc>
      </w:tr>
      <w:tr w:rsidR="006B4444" w:rsidRPr="006C6927" w14:paraId="059F71AE" w14:textId="77777777" w:rsidTr="006B4444">
        <w:tc>
          <w:tcPr>
            <w:tcW w:w="760" w:type="pct"/>
            <w:gridSpan w:val="2"/>
          </w:tcPr>
          <w:p w14:paraId="27D255A8" w14:textId="5508924D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76635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Spójnik spaja, czyli łączy</w:t>
            </w:r>
          </w:p>
          <w:p w14:paraId="4B2CE672" w14:textId="77777777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14918A25" w14:textId="77777777" w:rsidR="006B4444" w:rsidRPr="00BE727A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2E6D620B" w14:textId="77777777" w:rsidR="006B4444" w:rsidRPr="006C6927" w:rsidRDefault="006B4444" w:rsidP="006B4444">
            <w:pPr>
              <w:spacing w:after="0"/>
            </w:pPr>
            <w:r w:rsidRPr="006C6927">
              <w:t>– wie, że spójnik jest nieodmienną częścią mowy</w:t>
            </w:r>
          </w:p>
          <w:p w14:paraId="3557071B" w14:textId="77777777" w:rsidR="006B4444" w:rsidRPr="006C6927" w:rsidRDefault="006B4444" w:rsidP="006B4444">
            <w:pPr>
              <w:spacing w:after="0"/>
            </w:pPr>
            <w:r w:rsidRPr="006C6927">
              <w:t>– zna funkcje przecinka w zdaniu</w:t>
            </w:r>
          </w:p>
          <w:p w14:paraId="66B858BE" w14:textId="77777777" w:rsidR="006B4444" w:rsidRPr="006C6927" w:rsidRDefault="006B4444" w:rsidP="006B4444">
            <w:pPr>
              <w:spacing w:after="0"/>
            </w:pPr>
            <w:r w:rsidRPr="006C6927">
              <w:t>– dostrzega powiązania między spójnikiem a przecinkiem</w:t>
            </w:r>
          </w:p>
          <w:p w14:paraId="07EB9A18" w14:textId="173316C1" w:rsidR="006B4444" w:rsidRPr="006C6927" w:rsidRDefault="006B4444" w:rsidP="006B4444">
            <w:pPr>
              <w:spacing w:after="0"/>
            </w:pPr>
            <w:r w:rsidRPr="006C6927">
              <w:lastRenderedPageBreak/>
              <w:t>– zna zasady stosowania spójnika w zdaniu złożonym</w:t>
            </w:r>
          </w:p>
        </w:tc>
        <w:tc>
          <w:tcPr>
            <w:tcW w:w="792" w:type="pct"/>
            <w:gridSpan w:val="2"/>
          </w:tcPr>
          <w:p w14:paraId="74832E28" w14:textId="77777777" w:rsidR="006B4444" w:rsidRPr="006C6927" w:rsidRDefault="006B4444" w:rsidP="006B4444">
            <w:pPr>
              <w:spacing w:after="0"/>
            </w:pPr>
            <w:r w:rsidRPr="006C6927">
              <w:lastRenderedPageBreak/>
              <w:t>– wyróżnia spójnik spośród innych części mowy</w:t>
            </w:r>
          </w:p>
          <w:p w14:paraId="678EB182" w14:textId="77777777" w:rsidR="006B4444" w:rsidRPr="006C6927" w:rsidRDefault="006B4444" w:rsidP="006B4444">
            <w:pPr>
              <w:spacing w:after="0"/>
            </w:pPr>
            <w:r w:rsidRPr="006C6927">
              <w:t>– wyjaśnia funkcje przecinka w zdaniu</w:t>
            </w:r>
          </w:p>
          <w:p w14:paraId="683CC787" w14:textId="77777777" w:rsidR="006B4444" w:rsidRPr="006C6927" w:rsidRDefault="006B4444" w:rsidP="006B4444">
            <w:pPr>
              <w:spacing w:after="0"/>
            </w:pPr>
            <w:r w:rsidRPr="006C6927">
              <w:t>– omawia powiązania między spójnikiem a przecinkiem</w:t>
            </w:r>
          </w:p>
          <w:p w14:paraId="7EBF772E" w14:textId="77777777" w:rsidR="006B4444" w:rsidRPr="006C6927" w:rsidRDefault="006B4444" w:rsidP="006B4444">
            <w:pPr>
              <w:spacing w:after="0"/>
            </w:pPr>
            <w:r w:rsidRPr="006C6927">
              <w:lastRenderedPageBreak/>
              <w:t>– wie, gdzie stosować spójnik w zdaniu złożonym</w:t>
            </w:r>
          </w:p>
          <w:p w14:paraId="124C2A8E" w14:textId="77777777" w:rsidR="006B4444" w:rsidRPr="006C6927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0F095365" w14:textId="77777777" w:rsidR="006B4444" w:rsidRPr="006C6927" w:rsidRDefault="006B4444" w:rsidP="006B4444">
            <w:pPr>
              <w:spacing w:after="0"/>
            </w:pPr>
            <w:r w:rsidRPr="006C6927">
              <w:lastRenderedPageBreak/>
              <w:t>– omawia spójnik jako część mowy</w:t>
            </w:r>
          </w:p>
          <w:p w14:paraId="73D0F9F1" w14:textId="77777777" w:rsidR="006B4444" w:rsidRPr="006C6927" w:rsidRDefault="006B4444" w:rsidP="006B4444">
            <w:pPr>
              <w:spacing w:after="0"/>
            </w:pPr>
            <w:r w:rsidRPr="006C6927">
              <w:t>– omawia funkcje przecinka w zdaniu</w:t>
            </w:r>
          </w:p>
          <w:p w14:paraId="331191DB" w14:textId="77777777" w:rsidR="006B4444" w:rsidRPr="006C6927" w:rsidRDefault="006B4444" w:rsidP="006B4444">
            <w:pPr>
              <w:spacing w:after="0"/>
            </w:pPr>
            <w:r w:rsidRPr="006C6927">
              <w:t>– wyjaśnia powiązania między spójnikiem a przecinkiem</w:t>
            </w:r>
          </w:p>
          <w:p w14:paraId="44154969" w14:textId="77777777" w:rsidR="006B4444" w:rsidRPr="006C6927" w:rsidRDefault="006B4444" w:rsidP="006B4444">
            <w:pPr>
              <w:spacing w:after="0"/>
            </w:pPr>
            <w:r w:rsidRPr="006C6927">
              <w:t xml:space="preserve">– omawia stosowanie </w:t>
            </w:r>
            <w:r w:rsidRPr="006C6927">
              <w:lastRenderedPageBreak/>
              <w:t>spójnika w zdaniu złożonym</w:t>
            </w:r>
          </w:p>
          <w:p w14:paraId="7FAE2C97" w14:textId="77777777" w:rsidR="006B4444" w:rsidRPr="006C6927" w:rsidRDefault="006B4444" w:rsidP="006B4444">
            <w:pPr>
              <w:spacing w:after="0"/>
            </w:pPr>
          </w:p>
        </w:tc>
        <w:tc>
          <w:tcPr>
            <w:tcW w:w="845" w:type="pct"/>
            <w:gridSpan w:val="2"/>
          </w:tcPr>
          <w:p w14:paraId="57F188D3" w14:textId="77777777" w:rsidR="006B4444" w:rsidRPr="006C6927" w:rsidRDefault="006B4444" w:rsidP="006B4444">
            <w:pPr>
              <w:spacing w:after="0"/>
            </w:pPr>
            <w:r w:rsidRPr="006C6927">
              <w:lastRenderedPageBreak/>
              <w:t>– wyjaśnia, czym cechuje się spójnik jako część mowy</w:t>
            </w:r>
          </w:p>
          <w:p w14:paraId="681AFD1D" w14:textId="77777777" w:rsidR="006B4444" w:rsidRPr="006C6927" w:rsidRDefault="006B4444" w:rsidP="006B4444">
            <w:pPr>
              <w:spacing w:after="0"/>
            </w:pPr>
            <w:r w:rsidRPr="006C6927">
              <w:t>– funkcjonalnie stosuje przecinek w zdaniu</w:t>
            </w:r>
          </w:p>
          <w:p w14:paraId="6E6D220A" w14:textId="77777777" w:rsidR="006B4444" w:rsidRPr="006C6927" w:rsidRDefault="006B4444" w:rsidP="006B4444">
            <w:pPr>
              <w:spacing w:after="0"/>
            </w:pPr>
            <w:r w:rsidRPr="006C6927">
              <w:t>– funkcjonalnie stosuje przecinki w zależności od spójnika w zdaniu</w:t>
            </w:r>
          </w:p>
          <w:p w14:paraId="6BBFD809" w14:textId="77777777" w:rsidR="006B4444" w:rsidRPr="006C6927" w:rsidRDefault="006B4444" w:rsidP="006B4444">
            <w:pPr>
              <w:spacing w:after="0"/>
            </w:pPr>
            <w:r w:rsidRPr="006C6927">
              <w:lastRenderedPageBreak/>
              <w:t>– stosuje spójniki w zdaniach złożonych</w:t>
            </w:r>
          </w:p>
          <w:p w14:paraId="39CFBB98" w14:textId="77777777" w:rsidR="006B4444" w:rsidRPr="006C6927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715C8677" w14:textId="77777777" w:rsidR="006B4444" w:rsidRPr="006C6927" w:rsidRDefault="006B4444" w:rsidP="006B4444">
            <w:pPr>
              <w:spacing w:after="0"/>
            </w:pPr>
            <w:r w:rsidRPr="006C6927">
              <w:lastRenderedPageBreak/>
              <w:t xml:space="preserve">– poprawnie stosuje spójniki i przecinki w  swoich wypowiedziach </w:t>
            </w:r>
          </w:p>
        </w:tc>
      </w:tr>
      <w:tr w:rsidR="006B4444" w14:paraId="3E997165" w14:textId="77777777" w:rsidTr="006B4444">
        <w:tc>
          <w:tcPr>
            <w:tcW w:w="760" w:type="pct"/>
            <w:gridSpan w:val="2"/>
          </w:tcPr>
          <w:p w14:paraId="27C269AF" w14:textId="007A52F2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Zaprzyjaźnij się z przecinkiem</w:t>
            </w:r>
          </w:p>
          <w:p w14:paraId="685D187E" w14:textId="77777777" w:rsidR="006B4444" w:rsidRPr="00D54E5E" w:rsidRDefault="006B4444" w:rsidP="006B4444">
            <w:pPr>
              <w:spacing w:after="0"/>
              <w:rPr>
                <w:b/>
                <w:bCs/>
              </w:rPr>
            </w:pPr>
          </w:p>
        </w:tc>
        <w:tc>
          <w:tcPr>
            <w:tcW w:w="781" w:type="pct"/>
          </w:tcPr>
          <w:p w14:paraId="56818345" w14:textId="77777777" w:rsidR="006B4444" w:rsidRPr="005749A2" w:rsidRDefault="006B4444" w:rsidP="006B4444">
            <w:pPr>
              <w:spacing w:after="0"/>
            </w:pPr>
            <w:r w:rsidRPr="005749A2">
              <w:t>– dostrzega funkcję przecinka w zdaniu</w:t>
            </w:r>
          </w:p>
          <w:p w14:paraId="4195E4AE" w14:textId="77777777" w:rsidR="006B4444" w:rsidRPr="005749A2" w:rsidRDefault="006B4444" w:rsidP="006B4444">
            <w:pPr>
              <w:spacing w:after="0"/>
            </w:pPr>
            <w:r w:rsidRPr="005749A2">
              <w:t>– zna przecinek jako znak interpunkcyjny</w:t>
            </w:r>
          </w:p>
          <w:p w14:paraId="2E72AF4B" w14:textId="77777777" w:rsidR="006B4444" w:rsidRPr="005749A2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00BBA00D" w14:textId="77777777" w:rsidR="006B4444" w:rsidRPr="005749A2" w:rsidRDefault="006B4444" w:rsidP="006B4444">
            <w:pPr>
              <w:spacing w:after="0"/>
            </w:pPr>
            <w:r w:rsidRPr="005749A2">
              <w:t>– wyjaśnia funkcję przecinka w zdaniu</w:t>
            </w:r>
          </w:p>
          <w:p w14:paraId="38F7B0FF" w14:textId="77777777" w:rsidR="006B4444" w:rsidRPr="005749A2" w:rsidRDefault="006B4444" w:rsidP="006B4444">
            <w:pPr>
              <w:spacing w:after="0"/>
            </w:pPr>
            <w:r w:rsidRPr="005749A2">
              <w:t>– wie, przed jakimi spójnikami stosuje się przecinek</w:t>
            </w:r>
          </w:p>
          <w:p w14:paraId="114DE8CE" w14:textId="77777777" w:rsidR="006B4444" w:rsidRPr="005749A2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74E8CE52" w14:textId="77777777" w:rsidR="006B4444" w:rsidRPr="005749A2" w:rsidRDefault="006B4444" w:rsidP="006B4444">
            <w:pPr>
              <w:spacing w:after="0"/>
            </w:pPr>
            <w:r w:rsidRPr="005749A2">
              <w:t>– omawia funkcję przecinka w zdaniu</w:t>
            </w:r>
          </w:p>
          <w:p w14:paraId="2240156E" w14:textId="77777777" w:rsidR="006B4444" w:rsidRPr="005749A2" w:rsidRDefault="006B4444" w:rsidP="006B4444">
            <w:pPr>
              <w:spacing w:after="0"/>
            </w:pPr>
            <w:r w:rsidRPr="005749A2">
              <w:t xml:space="preserve">– omawia zasady stosowania przecinka </w:t>
            </w:r>
          </w:p>
          <w:p w14:paraId="0F82D755" w14:textId="77777777" w:rsidR="006B4444" w:rsidRPr="005749A2" w:rsidRDefault="006B4444" w:rsidP="006B4444">
            <w:pPr>
              <w:spacing w:after="0"/>
            </w:pPr>
          </w:p>
        </w:tc>
        <w:tc>
          <w:tcPr>
            <w:tcW w:w="845" w:type="pct"/>
            <w:gridSpan w:val="2"/>
          </w:tcPr>
          <w:p w14:paraId="298B9E77" w14:textId="77777777" w:rsidR="006B4444" w:rsidRPr="005749A2" w:rsidRDefault="006B4444" w:rsidP="006B4444">
            <w:pPr>
              <w:spacing w:after="0"/>
            </w:pPr>
            <w:r w:rsidRPr="005749A2">
              <w:t>– poprawnie stosuje przecinki w zdaniach</w:t>
            </w:r>
          </w:p>
          <w:p w14:paraId="124FA072" w14:textId="6FCCCC70" w:rsidR="006B4444" w:rsidRPr="005749A2" w:rsidRDefault="006B4444" w:rsidP="006B4444">
            <w:pPr>
              <w:spacing w:after="0"/>
            </w:pPr>
            <w:r w:rsidRPr="005749A2">
              <w:t>– stosuje w praktyce przecinek przed odpowiednimi spójnikami</w:t>
            </w:r>
          </w:p>
        </w:tc>
        <w:tc>
          <w:tcPr>
            <w:tcW w:w="1031" w:type="pct"/>
            <w:gridSpan w:val="2"/>
          </w:tcPr>
          <w:p w14:paraId="13CAF016" w14:textId="77777777" w:rsidR="006B4444" w:rsidRDefault="006B4444" w:rsidP="006B4444">
            <w:pPr>
              <w:spacing w:after="0"/>
            </w:pPr>
            <w:r>
              <w:t xml:space="preserve">– stosuje poprawnie przecinek w swoich wypowiedziach </w:t>
            </w:r>
          </w:p>
          <w:p w14:paraId="6B693815" w14:textId="77777777" w:rsidR="006B4444" w:rsidRDefault="006B4444" w:rsidP="006B4444">
            <w:pPr>
              <w:spacing w:after="0"/>
            </w:pPr>
          </w:p>
        </w:tc>
      </w:tr>
      <w:tr w:rsidR="006B4444" w14:paraId="612B0F97" w14:textId="77777777" w:rsidTr="006B4444">
        <w:tc>
          <w:tcPr>
            <w:tcW w:w="760" w:type="pct"/>
            <w:gridSpan w:val="2"/>
          </w:tcPr>
          <w:p w14:paraId="5783D022" w14:textId="39E3747B" w:rsidR="006B4444" w:rsidRPr="00D54E5E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Gdy marzenia się spełniają…</w:t>
            </w:r>
          </w:p>
          <w:p w14:paraId="76D480FD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</w:pP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Aleksander Puszkin,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Bajka o rybaku i rybce</w:t>
            </w:r>
          </w:p>
          <w:p w14:paraId="5165658B" w14:textId="77777777" w:rsidR="006B4444" w:rsidRPr="00EA57F4" w:rsidRDefault="006B4444" w:rsidP="006B4444">
            <w:pPr>
              <w:spacing w:after="0"/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>Leon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Wyczółkowski,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Rybak</w:t>
            </w:r>
          </w:p>
          <w:p w14:paraId="39F5543F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13ADCB0F" w14:textId="77777777" w:rsidR="006B4444" w:rsidRDefault="006B4444" w:rsidP="006B4444">
            <w:pPr>
              <w:spacing w:after="0"/>
            </w:pPr>
            <w:r>
              <w:t xml:space="preserve">– rozpoznaje elementy świata przedstawionego </w:t>
            </w:r>
          </w:p>
          <w:p w14:paraId="0D53AD95" w14:textId="77777777" w:rsidR="006B4444" w:rsidRDefault="006B4444" w:rsidP="006B4444">
            <w:pPr>
              <w:spacing w:after="0"/>
            </w:pPr>
            <w:r>
              <w:t>– rozpoznaje postawy bohaterów</w:t>
            </w:r>
          </w:p>
          <w:p w14:paraId="5E36EA45" w14:textId="77777777" w:rsidR="006B4444" w:rsidRPr="00FB787E" w:rsidRDefault="006B4444" w:rsidP="006B4444">
            <w:pPr>
              <w:spacing w:after="0"/>
              <w:rPr>
                <w:color w:val="FF0000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wyróżnia baśń spośród innych gatunków literackich </w:t>
            </w:r>
          </w:p>
          <w:p w14:paraId="7BC63B4B" w14:textId="77777777" w:rsidR="006B4444" w:rsidRDefault="006B4444" w:rsidP="006B4444">
            <w:pPr>
              <w:spacing w:after="0"/>
            </w:pPr>
            <w:r>
              <w:t>– zna pojęcie etykiety językowej</w:t>
            </w:r>
          </w:p>
          <w:p w14:paraId="7EDDB177" w14:textId="77777777" w:rsidR="006B4444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wie, co to jest </w:t>
            </w:r>
            <w:r>
              <w:rPr>
                <w:rFonts w:cstheme="minorHAnsi"/>
                <w:color w:val="221E1F"/>
                <w:sz w:val="24"/>
                <w:szCs w:val="24"/>
              </w:rPr>
              <w:t>savoir-vivre</w:t>
            </w:r>
          </w:p>
          <w:p w14:paraId="5F7250A8" w14:textId="65F86C5F" w:rsidR="006B4444" w:rsidRPr="006B4444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wie, po co tworzyć plan wydarzeń</w:t>
            </w:r>
          </w:p>
        </w:tc>
        <w:tc>
          <w:tcPr>
            <w:tcW w:w="792" w:type="pct"/>
            <w:gridSpan w:val="2"/>
          </w:tcPr>
          <w:p w14:paraId="3F8D2315" w14:textId="77777777" w:rsidR="006B4444" w:rsidRDefault="006B4444" w:rsidP="006B4444">
            <w:pPr>
              <w:spacing w:after="0"/>
            </w:pPr>
            <w:r>
              <w:t xml:space="preserve">– wyodrębnia elementy świata przedstawionego </w:t>
            </w:r>
          </w:p>
          <w:p w14:paraId="2487C59B" w14:textId="77777777" w:rsidR="006B4444" w:rsidRDefault="006B4444" w:rsidP="006B4444">
            <w:pPr>
              <w:spacing w:after="0"/>
            </w:pPr>
            <w:r>
              <w:t>– omawia postawy bohaterów</w:t>
            </w:r>
          </w:p>
          <w:p w14:paraId="07B49125" w14:textId="77777777" w:rsidR="006B4444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zna cechy baśni </w:t>
            </w:r>
          </w:p>
          <w:p w14:paraId="3530F702" w14:textId="77777777" w:rsidR="006B4444" w:rsidRDefault="006B4444" w:rsidP="006B4444">
            <w:pPr>
              <w:spacing w:after="0"/>
            </w:pPr>
            <w:r>
              <w:t>– wie, na czym polega etykieta językowa</w:t>
            </w:r>
          </w:p>
          <w:p w14:paraId="3280D4E7" w14:textId="77777777" w:rsidR="006B4444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zna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</w:p>
          <w:p w14:paraId="13747F35" w14:textId="77777777" w:rsidR="006B4444" w:rsidRDefault="006B4444" w:rsidP="006B4444">
            <w:pPr>
              <w:spacing w:after="0"/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zna zasady tworzenia planu wydarzeń</w:t>
            </w:r>
          </w:p>
        </w:tc>
        <w:tc>
          <w:tcPr>
            <w:tcW w:w="791" w:type="pct"/>
            <w:gridSpan w:val="2"/>
          </w:tcPr>
          <w:p w14:paraId="7740CD32" w14:textId="77777777" w:rsidR="006B4444" w:rsidRDefault="006B4444" w:rsidP="006B4444">
            <w:pPr>
              <w:spacing w:after="0"/>
            </w:pPr>
            <w:r>
              <w:t xml:space="preserve">– porządkuje elementy świata przedstawionego </w:t>
            </w:r>
          </w:p>
          <w:p w14:paraId="0C0CF92B" w14:textId="77777777" w:rsidR="006B4444" w:rsidRDefault="006B4444" w:rsidP="006B4444">
            <w:pPr>
              <w:spacing w:after="0"/>
            </w:pPr>
            <w:r>
              <w:t>– wypowiada się na temat postaw bohaterów</w:t>
            </w:r>
          </w:p>
          <w:p w14:paraId="68BF9FCA" w14:textId="77777777" w:rsidR="006B4444" w:rsidRPr="002E713A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podaje przykłady baśni</w:t>
            </w:r>
          </w:p>
          <w:p w14:paraId="1A61F8ED" w14:textId="77777777" w:rsidR="006B4444" w:rsidRDefault="006B4444" w:rsidP="006B4444">
            <w:pPr>
              <w:spacing w:after="0"/>
            </w:pPr>
            <w:r>
              <w:t xml:space="preserve">– omawia zasady etykiety językowej </w:t>
            </w:r>
          </w:p>
          <w:p w14:paraId="3B976F32" w14:textId="77777777" w:rsidR="006B4444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omawia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</w:p>
          <w:p w14:paraId="3B919580" w14:textId="77777777" w:rsidR="006B4444" w:rsidRDefault="006B4444" w:rsidP="006B4444">
            <w:pPr>
              <w:spacing w:after="0"/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zasady tworzenia planu wydarzeń</w:t>
            </w:r>
          </w:p>
        </w:tc>
        <w:tc>
          <w:tcPr>
            <w:tcW w:w="845" w:type="pct"/>
            <w:gridSpan w:val="2"/>
          </w:tcPr>
          <w:p w14:paraId="5B211C26" w14:textId="77777777" w:rsidR="006B4444" w:rsidRDefault="006B4444" w:rsidP="006B4444">
            <w:pPr>
              <w:spacing w:after="0"/>
            </w:pPr>
            <w:r>
              <w:t xml:space="preserve">– omawia elementy świata przedstawionego </w:t>
            </w:r>
          </w:p>
          <w:p w14:paraId="2041D70A" w14:textId="77777777" w:rsidR="006B4444" w:rsidRDefault="006B4444" w:rsidP="006B4444">
            <w:pPr>
              <w:spacing w:after="0"/>
            </w:pPr>
            <w:r>
              <w:t>– ocenia postawy bohaterów</w:t>
            </w:r>
          </w:p>
          <w:p w14:paraId="18E3706E" w14:textId="77777777" w:rsidR="006B4444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cechy baśni</w:t>
            </w:r>
          </w:p>
          <w:p w14:paraId="685CDE9C" w14:textId="77777777" w:rsidR="006B4444" w:rsidRDefault="006B4444" w:rsidP="006B4444">
            <w:pPr>
              <w:spacing w:after="0"/>
            </w:pPr>
            <w:r>
              <w:t xml:space="preserve">– stosuje zasady etykiety językowej </w:t>
            </w:r>
          </w:p>
          <w:p w14:paraId="4DD4FEC8" w14:textId="77777777" w:rsidR="006B4444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stosuje w praktyce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7F3F1F03" w14:textId="77777777" w:rsidR="006B4444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tworzy plan wydarzeń</w:t>
            </w:r>
          </w:p>
          <w:p w14:paraId="3395A68F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0F238828" w14:textId="77777777" w:rsidR="006B4444" w:rsidRDefault="006B4444" w:rsidP="006B4444">
            <w:pPr>
              <w:spacing w:after="0"/>
            </w:pPr>
            <w:r>
              <w:t>– samodzielnie analizuje i interpretuje tekst i obraz</w:t>
            </w:r>
          </w:p>
        </w:tc>
      </w:tr>
      <w:tr w:rsidR="006B4444" w14:paraId="740DE375" w14:textId="77777777" w:rsidTr="006B4444">
        <w:tc>
          <w:tcPr>
            <w:tcW w:w="760" w:type="pct"/>
            <w:gridSpan w:val="2"/>
          </w:tcPr>
          <w:p w14:paraId="0421F3A5" w14:textId="2A4D235C" w:rsidR="006B4444" w:rsidRPr="002B30C1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B30C1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Dobry, czyli jaki?</w:t>
            </w:r>
          </w:p>
          <w:p w14:paraId="258CC175" w14:textId="77777777" w:rsidR="006B4444" w:rsidRPr="006B4444" w:rsidRDefault="006B4444" w:rsidP="006B4444">
            <w:pPr>
              <w:spacing w:after="0"/>
              <w:rPr>
                <w:b/>
                <w:bCs/>
              </w:rPr>
            </w:pP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Charles Perrault,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Kopciuszek</w:t>
            </w:r>
          </w:p>
        </w:tc>
        <w:tc>
          <w:tcPr>
            <w:tcW w:w="781" w:type="pct"/>
          </w:tcPr>
          <w:p w14:paraId="23E6680B" w14:textId="77777777" w:rsidR="006B4444" w:rsidRDefault="006B4444" w:rsidP="006B4444">
            <w:pPr>
              <w:spacing w:after="0"/>
            </w:pPr>
            <w:r>
              <w:t>– porządkuje elementy świata przedstawionego</w:t>
            </w:r>
          </w:p>
          <w:p w14:paraId="59322CDC" w14:textId="77777777" w:rsidR="006B4444" w:rsidRDefault="006B4444" w:rsidP="006B4444">
            <w:pPr>
              <w:spacing w:after="0"/>
            </w:pPr>
            <w:r>
              <w:t>– zbiera materiał do charakterystyki bohaterów</w:t>
            </w:r>
          </w:p>
          <w:p w14:paraId="74EFDCF8" w14:textId="77777777" w:rsidR="006B4444" w:rsidRDefault="006B4444" w:rsidP="006B4444">
            <w:pPr>
              <w:spacing w:after="0"/>
            </w:pPr>
            <w:r>
              <w:t>– wie, na czym polega kontrast</w:t>
            </w:r>
          </w:p>
          <w:p w14:paraId="30FD0943" w14:textId="77777777" w:rsidR="006B4444" w:rsidRDefault="006B4444" w:rsidP="006B4444">
            <w:pPr>
              <w:spacing w:after="0"/>
            </w:pPr>
            <w:r>
              <w:t>– dostrzega wartości, o których mowa w tekście</w:t>
            </w:r>
          </w:p>
          <w:p w14:paraId="765909DB" w14:textId="77777777" w:rsidR="006B4444" w:rsidRDefault="006B4444" w:rsidP="006B4444">
            <w:pPr>
              <w:spacing w:after="0"/>
            </w:pPr>
            <w:r>
              <w:t>– wie, co to jest związek frazeologiczny</w:t>
            </w:r>
          </w:p>
          <w:p w14:paraId="2595F1B2" w14:textId="6C524F3E" w:rsidR="006B4444" w:rsidRDefault="006B4444" w:rsidP="006B4444">
            <w:pPr>
              <w:spacing w:after="0"/>
            </w:pPr>
            <w:r>
              <w:t>– wie, czym cechuje się baśń jako gatunek literacki</w:t>
            </w:r>
          </w:p>
        </w:tc>
        <w:tc>
          <w:tcPr>
            <w:tcW w:w="792" w:type="pct"/>
            <w:gridSpan w:val="2"/>
          </w:tcPr>
          <w:p w14:paraId="046604BF" w14:textId="77777777" w:rsidR="006B4444" w:rsidRDefault="006B4444" w:rsidP="006B4444">
            <w:pPr>
              <w:spacing w:after="0"/>
            </w:pPr>
            <w:r>
              <w:t xml:space="preserve">– omawia sytuację rodzinną bohaterki </w:t>
            </w:r>
          </w:p>
          <w:p w14:paraId="58D0C703" w14:textId="77777777" w:rsidR="006B4444" w:rsidRDefault="006B4444" w:rsidP="006B4444">
            <w:pPr>
              <w:spacing w:after="0"/>
            </w:pPr>
            <w:r>
              <w:t xml:space="preserve">– nazywa cechy bohaterów </w:t>
            </w:r>
          </w:p>
          <w:p w14:paraId="5C6F9DB2" w14:textId="77777777" w:rsidR="006B4444" w:rsidRDefault="006B4444" w:rsidP="006B4444">
            <w:pPr>
              <w:spacing w:after="0"/>
            </w:pPr>
            <w:r>
              <w:t>– rozpoznaje kontrast</w:t>
            </w:r>
          </w:p>
          <w:p w14:paraId="4101AD2D" w14:textId="77777777" w:rsidR="006B4444" w:rsidRDefault="006B4444" w:rsidP="006B4444">
            <w:pPr>
              <w:spacing w:after="0"/>
            </w:pPr>
            <w:r>
              <w:t>– nazywa wartości, o których mowa w tekście</w:t>
            </w:r>
          </w:p>
          <w:p w14:paraId="785D6652" w14:textId="77777777" w:rsidR="006B4444" w:rsidRDefault="006B4444" w:rsidP="006B4444">
            <w:pPr>
              <w:spacing w:after="0"/>
            </w:pPr>
            <w:r>
              <w:t xml:space="preserve">– rozpoznaje związki frazeologiczne </w:t>
            </w:r>
          </w:p>
          <w:p w14:paraId="322B42DD" w14:textId="77777777" w:rsidR="006B4444" w:rsidRDefault="006B4444" w:rsidP="006B4444">
            <w:pPr>
              <w:spacing w:after="0"/>
            </w:pPr>
            <w:r>
              <w:t>– rozpoznaje baśń wśród innych gatunków literackich</w:t>
            </w:r>
          </w:p>
          <w:p w14:paraId="40B0E17E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5CC76401" w14:textId="77777777" w:rsidR="006B4444" w:rsidRDefault="006B4444" w:rsidP="006B4444">
            <w:pPr>
              <w:spacing w:after="0"/>
            </w:pPr>
            <w:r>
              <w:t xml:space="preserve">– wypowiada się na temat sytuacji rodzinnej bohaterki </w:t>
            </w:r>
          </w:p>
          <w:p w14:paraId="68547445" w14:textId="77777777" w:rsidR="006B4444" w:rsidRDefault="006B4444" w:rsidP="006B4444">
            <w:pPr>
              <w:spacing w:after="0"/>
            </w:pPr>
            <w:r>
              <w:t>– omawia cechy bohaterów</w:t>
            </w:r>
          </w:p>
          <w:p w14:paraId="0AFD6937" w14:textId="77777777" w:rsidR="006B4444" w:rsidRDefault="006B4444" w:rsidP="006B4444">
            <w:pPr>
              <w:spacing w:after="0"/>
            </w:pPr>
            <w:r>
              <w:t xml:space="preserve">– omawia kontrast </w:t>
            </w:r>
          </w:p>
          <w:p w14:paraId="36BA16E8" w14:textId="77777777" w:rsidR="006B4444" w:rsidRDefault="006B4444" w:rsidP="006B4444">
            <w:pPr>
              <w:spacing w:after="0"/>
            </w:pPr>
            <w:r>
              <w:t>– wypowiada się na temat wartości, o których mowa w tekście</w:t>
            </w:r>
          </w:p>
          <w:p w14:paraId="1C0D9767" w14:textId="77777777" w:rsidR="006B4444" w:rsidRDefault="006B4444" w:rsidP="006B4444">
            <w:pPr>
              <w:spacing w:after="0"/>
            </w:pPr>
            <w:r>
              <w:t>– omawia związki frazeologiczne w tekście</w:t>
            </w:r>
          </w:p>
          <w:p w14:paraId="50760B15" w14:textId="77777777" w:rsidR="006B4444" w:rsidRDefault="006B4444" w:rsidP="006B4444">
            <w:pPr>
              <w:spacing w:after="0"/>
            </w:pPr>
            <w:r>
              <w:t>– wymienia cechy baśni</w:t>
            </w:r>
          </w:p>
        </w:tc>
        <w:tc>
          <w:tcPr>
            <w:tcW w:w="845" w:type="pct"/>
            <w:gridSpan w:val="2"/>
          </w:tcPr>
          <w:p w14:paraId="5B93F51A" w14:textId="77777777" w:rsidR="006B4444" w:rsidRDefault="006B4444" w:rsidP="006B4444">
            <w:pPr>
              <w:spacing w:after="0"/>
            </w:pPr>
            <w:r>
              <w:t xml:space="preserve">– ocenia sytuacje rodzinną bohaterki </w:t>
            </w:r>
          </w:p>
          <w:p w14:paraId="562EC36E" w14:textId="77777777" w:rsidR="006B4444" w:rsidRDefault="006B4444" w:rsidP="006B4444">
            <w:pPr>
              <w:spacing w:after="0"/>
            </w:pPr>
            <w:r>
              <w:t>– charakteryzuje bohaterów</w:t>
            </w:r>
          </w:p>
          <w:p w14:paraId="5B0C3CC2" w14:textId="77777777" w:rsidR="006B4444" w:rsidRDefault="006B4444" w:rsidP="006B4444">
            <w:pPr>
              <w:spacing w:after="0"/>
            </w:pPr>
            <w:r>
              <w:t xml:space="preserve">– wyjaśnia, na czym polega kontrast </w:t>
            </w:r>
          </w:p>
          <w:p w14:paraId="7F83CA98" w14:textId="77777777" w:rsidR="006B4444" w:rsidRDefault="006B4444" w:rsidP="006B4444">
            <w:pPr>
              <w:spacing w:after="0"/>
            </w:pPr>
            <w:r>
              <w:t>– omawia wartości, o których mowa w tekście</w:t>
            </w:r>
          </w:p>
          <w:p w14:paraId="7E002D8A" w14:textId="77777777" w:rsidR="006B4444" w:rsidRDefault="006B4444" w:rsidP="006B4444">
            <w:pPr>
              <w:spacing w:after="0"/>
            </w:pPr>
            <w:r>
              <w:t>– wyjaśnia znaczenia związków frazeologicznych</w:t>
            </w:r>
          </w:p>
          <w:p w14:paraId="67DFFEF1" w14:textId="77777777" w:rsidR="006B4444" w:rsidRDefault="006B4444" w:rsidP="006B4444">
            <w:pPr>
              <w:spacing w:after="0"/>
            </w:pPr>
            <w:r>
              <w:t>– omawia cechy baśni jako gatunku literackiego</w:t>
            </w:r>
          </w:p>
          <w:p w14:paraId="17444E7A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32835984" w14:textId="77777777" w:rsidR="006B4444" w:rsidRDefault="006B4444" w:rsidP="006B4444">
            <w:pPr>
              <w:spacing w:after="0"/>
            </w:pPr>
            <w:r>
              <w:t>– samodzielnie analizuje i interpretuje tekst</w:t>
            </w:r>
          </w:p>
        </w:tc>
      </w:tr>
      <w:tr w:rsidR="006B4444" w14:paraId="5B6B6162" w14:textId="77777777" w:rsidTr="006B4444">
        <w:tc>
          <w:tcPr>
            <w:tcW w:w="760" w:type="pct"/>
            <w:gridSpan w:val="2"/>
          </w:tcPr>
          <w:p w14:paraId="397D7978" w14:textId="03ABB30D" w:rsidR="006B4444" w:rsidRPr="008E07F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8E07F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Czym są synonimy i antonimy?</w:t>
            </w:r>
          </w:p>
          <w:p w14:paraId="1DA9D141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16CD6A3B" w14:textId="77777777" w:rsidR="006B4444" w:rsidRDefault="006B4444" w:rsidP="006B4444">
            <w:pPr>
              <w:spacing w:after="0"/>
            </w:pPr>
            <w:r>
              <w:t>– wie, co to jest synonim i antonim</w:t>
            </w:r>
          </w:p>
        </w:tc>
        <w:tc>
          <w:tcPr>
            <w:tcW w:w="792" w:type="pct"/>
            <w:gridSpan w:val="2"/>
          </w:tcPr>
          <w:p w14:paraId="61711513" w14:textId="77777777" w:rsidR="006B4444" w:rsidRDefault="006B4444" w:rsidP="006B4444">
            <w:pPr>
              <w:spacing w:after="0"/>
            </w:pPr>
            <w:r>
              <w:t>– rozpoznaje synonimy i antonimy</w:t>
            </w:r>
          </w:p>
        </w:tc>
        <w:tc>
          <w:tcPr>
            <w:tcW w:w="791" w:type="pct"/>
            <w:gridSpan w:val="2"/>
          </w:tcPr>
          <w:p w14:paraId="4A426A38" w14:textId="77777777" w:rsidR="006B4444" w:rsidRDefault="006B4444" w:rsidP="006B4444">
            <w:pPr>
              <w:spacing w:after="0"/>
            </w:pPr>
            <w:r>
              <w:t>– omawia synonimy i antonimy</w:t>
            </w:r>
          </w:p>
        </w:tc>
        <w:tc>
          <w:tcPr>
            <w:tcW w:w="845" w:type="pct"/>
            <w:gridSpan w:val="2"/>
          </w:tcPr>
          <w:p w14:paraId="70F1CAE5" w14:textId="77777777" w:rsidR="006B4444" w:rsidRDefault="006B4444" w:rsidP="006B4444">
            <w:pPr>
              <w:spacing w:after="0"/>
            </w:pPr>
            <w:r>
              <w:t xml:space="preserve">– stosuje w praktyce synonimy i antonimy </w:t>
            </w:r>
          </w:p>
        </w:tc>
        <w:tc>
          <w:tcPr>
            <w:tcW w:w="1031" w:type="pct"/>
            <w:gridSpan w:val="2"/>
          </w:tcPr>
          <w:p w14:paraId="0701AA42" w14:textId="77777777" w:rsidR="006B4444" w:rsidRDefault="006B4444" w:rsidP="006B4444">
            <w:pPr>
              <w:spacing w:after="0"/>
            </w:pPr>
            <w:r>
              <w:t>– świadomie stosuje w swoich wypowiedziach synonimy i antonimy</w:t>
            </w:r>
          </w:p>
          <w:p w14:paraId="65ED4B37" w14:textId="77777777" w:rsidR="006B4444" w:rsidRDefault="006B4444" w:rsidP="006B4444">
            <w:pPr>
              <w:spacing w:after="0"/>
            </w:pPr>
          </w:p>
        </w:tc>
      </w:tr>
      <w:tr w:rsidR="006B4444" w14:paraId="718C0923" w14:textId="77777777" w:rsidTr="006B4444">
        <w:tc>
          <w:tcPr>
            <w:tcW w:w="760" w:type="pct"/>
            <w:gridSpan w:val="2"/>
          </w:tcPr>
          <w:p w14:paraId="79AB1456" w14:textId="09522CA4" w:rsidR="006B4444" w:rsidRPr="00CC6115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korzystać ze słownika synonimów?</w:t>
            </w:r>
          </w:p>
          <w:p w14:paraId="33382A4B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0CBB4D40" w14:textId="77777777" w:rsidR="006B4444" w:rsidRDefault="006B4444" w:rsidP="006B4444">
            <w:pPr>
              <w:spacing w:after="0"/>
            </w:pPr>
            <w:r>
              <w:t>– wie, co to jest synonim</w:t>
            </w:r>
          </w:p>
          <w:p w14:paraId="088F471A" w14:textId="77777777" w:rsidR="006B4444" w:rsidRDefault="006B4444" w:rsidP="006B4444">
            <w:pPr>
              <w:spacing w:after="0"/>
            </w:pPr>
            <w:r>
              <w:t>– zna słownik synonimów</w:t>
            </w:r>
          </w:p>
        </w:tc>
        <w:tc>
          <w:tcPr>
            <w:tcW w:w="792" w:type="pct"/>
            <w:gridSpan w:val="2"/>
          </w:tcPr>
          <w:p w14:paraId="7BA7626B" w14:textId="77777777" w:rsidR="006B4444" w:rsidRDefault="006B4444" w:rsidP="006B4444">
            <w:pPr>
              <w:spacing w:after="0"/>
            </w:pPr>
            <w:r>
              <w:t>– rozpoznaje synonimy</w:t>
            </w:r>
          </w:p>
          <w:p w14:paraId="5F77A8FE" w14:textId="77777777" w:rsidR="006B4444" w:rsidRDefault="006B4444" w:rsidP="006B4444">
            <w:pPr>
              <w:spacing w:after="0"/>
            </w:pPr>
            <w:r>
              <w:t>– wie, jak korzystać ze słownika synonimów</w:t>
            </w:r>
          </w:p>
        </w:tc>
        <w:tc>
          <w:tcPr>
            <w:tcW w:w="791" w:type="pct"/>
            <w:gridSpan w:val="2"/>
          </w:tcPr>
          <w:p w14:paraId="0C9AF783" w14:textId="77777777" w:rsidR="006B4444" w:rsidRDefault="006B4444" w:rsidP="006B4444">
            <w:pPr>
              <w:spacing w:after="0"/>
            </w:pPr>
            <w:r>
              <w:t>– podaje przykłady synonimów</w:t>
            </w:r>
          </w:p>
          <w:p w14:paraId="58ACD6C5" w14:textId="308749CC" w:rsidR="006B4444" w:rsidRDefault="006B4444" w:rsidP="006B4444">
            <w:pPr>
              <w:spacing w:after="0"/>
            </w:pPr>
            <w:r>
              <w:t>– omawia zasady korzystania ze słownika synonimów</w:t>
            </w:r>
          </w:p>
        </w:tc>
        <w:tc>
          <w:tcPr>
            <w:tcW w:w="845" w:type="pct"/>
            <w:gridSpan w:val="2"/>
          </w:tcPr>
          <w:p w14:paraId="79B82CC3" w14:textId="77777777" w:rsidR="006B4444" w:rsidRDefault="006B4444" w:rsidP="006B4444">
            <w:pPr>
              <w:spacing w:after="0"/>
            </w:pPr>
            <w:r>
              <w:t>– wyjaśnia, czym są synonimy</w:t>
            </w:r>
          </w:p>
          <w:p w14:paraId="299A35F1" w14:textId="77777777" w:rsidR="006B4444" w:rsidRDefault="006B4444" w:rsidP="006B4444">
            <w:pPr>
              <w:spacing w:after="0"/>
            </w:pPr>
            <w:r>
              <w:t>– korzysta w praktyce ze słownika synonimów</w:t>
            </w:r>
          </w:p>
          <w:p w14:paraId="1C143732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4E962812" w14:textId="77777777" w:rsidR="006B4444" w:rsidRDefault="006B4444" w:rsidP="006B4444">
            <w:pPr>
              <w:spacing w:after="0"/>
            </w:pPr>
            <w:r>
              <w:t xml:space="preserve">– świadomie korzysta w swoich wypowiedziach z synonimów </w:t>
            </w:r>
          </w:p>
        </w:tc>
      </w:tr>
      <w:tr w:rsidR="006B4444" w14:paraId="01B14AAC" w14:textId="77777777" w:rsidTr="006B4444">
        <w:tc>
          <w:tcPr>
            <w:tcW w:w="760" w:type="pct"/>
            <w:gridSpan w:val="2"/>
          </w:tcPr>
          <w:p w14:paraId="63F91E6F" w14:textId="38086657" w:rsidR="006B4444" w:rsidRPr="00CC6115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Napiszę list do…</w:t>
            </w:r>
          </w:p>
          <w:p w14:paraId="67116B14" w14:textId="77777777" w:rsidR="006B4444" w:rsidRDefault="006B4444" w:rsidP="006B4444">
            <w:pPr>
              <w:spacing w:after="0"/>
            </w:pPr>
          </w:p>
        </w:tc>
        <w:tc>
          <w:tcPr>
            <w:tcW w:w="781" w:type="pct"/>
          </w:tcPr>
          <w:p w14:paraId="2245C78B" w14:textId="77777777" w:rsidR="006B4444" w:rsidRDefault="006B4444" w:rsidP="006B4444">
            <w:pPr>
              <w:spacing w:after="0"/>
            </w:pPr>
            <w:r>
              <w:t>– zna list jako formę wypowiedzi</w:t>
            </w:r>
          </w:p>
          <w:p w14:paraId="6A04DAD6" w14:textId="77777777" w:rsidR="006B4444" w:rsidRDefault="006B4444" w:rsidP="006B4444">
            <w:pPr>
              <w:spacing w:after="0"/>
            </w:pPr>
            <w:r>
              <w:t>– wie, kim są nadawca i adresat</w:t>
            </w:r>
          </w:p>
          <w:p w14:paraId="574C3E8C" w14:textId="77777777" w:rsidR="006B4444" w:rsidRDefault="006B4444" w:rsidP="006B4444">
            <w:pPr>
              <w:spacing w:after="0"/>
            </w:pPr>
            <w:r>
              <w:t>– zna zwroty do adresata</w:t>
            </w:r>
          </w:p>
          <w:p w14:paraId="230875E6" w14:textId="77777777" w:rsidR="006B4444" w:rsidRDefault="006B4444" w:rsidP="006B4444">
            <w:pPr>
              <w:spacing w:after="0"/>
            </w:pPr>
            <w:r>
              <w:t>– pod nadzorem pisze list prywatny</w:t>
            </w:r>
          </w:p>
        </w:tc>
        <w:tc>
          <w:tcPr>
            <w:tcW w:w="792" w:type="pct"/>
            <w:gridSpan w:val="2"/>
          </w:tcPr>
          <w:p w14:paraId="169FC7C2" w14:textId="77777777" w:rsidR="006B4444" w:rsidRDefault="006B4444" w:rsidP="006B4444">
            <w:pPr>
              <w:spacing w:after="0"/>
            </w:pPr>
            <w:r>
              <w:t>– zna elementy listu – odróżnia nadawcę i adresata</w:t>
            </w:r>
          </w:p>
          <w:p w14:paraId="0ABF10BB" w14:textId="77777777" w:rsidR="006B4444" w:rsidRDefault="006B4444" w:rsidP="006B4444">
            <w:pPr>
              <w:spacing w:after="0"/>
            </w:pPr>
            <w:r>
              <w:t>– zna zasady pisowni w zwrotach do adresata</w:t>
            </w:r>
          </w:p>
          <w:p w14:paraId="5EF192B3" w14:textId="77777777" w:rsidR="006B4444" w:rsidRDefault="006B4444" w:rsidP="006B4444">
            <w:pPr>
              <w:spacing w:after="0"/>
            </w:pPr>
            <w:r>
              <w:t xml:space="preserve">– pisze list prywatny </w:t>
            </w:r>
          </w:p>
        </w:tc>
        <w:tc>
          <w:tcPr>
            <w:tcW w:w="791" w:type="pct"/>
            <w:gridSpan w:val="2"/>
          </w:tcPr>
          <w:p w14:paraId="7495C2C7" w14:textId="77777777" w:rsidR="006B4444" w:rsidRDefault="006B4444" w:rsidP="006B4444">
            <w:pPr>
              <w:spacing w:after="0"/>
            </w:pPr>
            <w:r>
              <w:t xml:space="preserve">– wypowiada się na temat cech listu jako formy wypowiedzi </w:t>
            </w:r>
          </w:p>
          <w:p w14:paraId="305E3FC2" w14:textId="77777777" w:rsidR="006B4444" w:rsidRDefault="006B4444" w:rsidP="006B4444">
            <w:pPr>
              <w:spacing w:after="0"/>
            </w:pPr>
            <w:r>
              <w:t xml:space="preserve">– podaje przykłady nadawcy i adresata </w:t>
            </w:r>
          </w:p>
          <w:p w14:paraId="2AC0CBDF" w14:textId="77777777" w:rsidR="006B4444" w:rsidRDefault="006B4444" w:rsidP="006B4444">
            <w:pPr>
              <w:spacing w:after="0"/>
            </w:pPr>
            <w:r>
              <w:t>– omawia zasady pisowni w zwrotach do adresata</w:t>
            </w:r>
          </w:p>
          <w:p w14:paraId="320E1981" w14:textId="354AD68C" w:rsidR="006B4444" w:rsidRDefault="006B4444" w:rsidP="006B4444">
            <w:pPr>
              <w:spacing w:after="0"/>
            </w:pPr>
            <w:r>
              <w:t>– pisze rozwinięty list prywatny</w:t>
            </w:r>
          </w:p>
        </w:tc>
        <w:tc>
          <w:tcPr>
            <w:tcW w:w="845" w:type="pct"/>
            <w:gridSpan w:val="2"/>
          </w:tcPr>
          <w:p w14:paraId="61F526DA" w14:textId="77777777" w:rsidR="006B4444" w:rsidRDefault="006B4444" w:rsidP="006B4444">
            <w:pPr>
              <w:spacing w:after="0"/>
            </w:pPr>
            <w:r>
              <w:t>– omawia elementy listu</w:t>
            </w:r>
          </w:p>
          <w:p w14:paraId="14E073DB" w14:textId="77777777" w:rsidR="006B4444" w:rsidRDefault="006B4444" w:rsidP="006B4444">
            <w:pPr>
              <w:spacing w:after="0"/>
            </w:pPr>
            <w:r>
              <w:t>– wskazuje nadawcę i adresata</w:t>
            </w:r>
          </w:p>
          <w:p w14:paraId="01C9594D" w14:textId="77777777" w:rsidR="006B4444" w:rsidRDefault="006B4444" w:rsidP="006B4444">
            <w:pPr>
              <w:spacing w:after="0"/>
            </w:pPr>
            <w:r>
              <w:t xml:space="preserve">– poprawnie pisze zwroty do adresata </w:t>
            </w:r>
          </w:p>
          <w:p w14:paraId="2473900D" w14:textId="77777777" w:rsidR="006B4444" w:rsidRDefault="006B4444" w:rsidP="006B4444">
            <w:pPr>
              <w:spacing w:after="0"/>
            </w:pPr>
            <w:r>
              <w:t>– pisze ciekawy list prywatny</w:t>
            </w:r>
          </w:p>
        </w:tc>
        <w:tc>
          <w:tcPr>
            <w:tcW w:w="1031" w:type="pct"/>
            <w:gridSpan w:val="2"/>
          </w:tcPr>
          <w:p w14:paraId="006A1B98" w14:textId="77777777" w:rsidR="006B4444" w:rsidRDefault="006B4444" w:rsidP="006B4444">
            <w:pPr>
              <w:spacing w:after="0"/>
            </w:pPr>
            <w:r>
              <w:t>– pisze oryginalny, rozwinięty list prywatny</w:t>
            </w:r>
          </w:p>
        </w:tc>
      </w:tr>
      <w:tr w:rsidR="006B4444" w14:paraId="6FCCB737" w14:textId="77777777" w:rsidTr="006B4444">
        <w:tc>
          <w:tcPr>
            <w:tcW w:w="760" w:type="pct"/>
            <w:gridSpan w:val="2"/>
          </w:tcPr>
          <w:p w14:paraId="1CD13FB6" w14:textId="155A454D" w:rsidR="006B4444" w:rsidRPr="007A7BF0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7A7BF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O sprytnym lisku, który przechytrzył fokę</w:t>
            </w:r>
          </w:p>
          <w:p w14:paraId="2285F3DF" w14:textId="77777777" w:rsidR="006B4444" w:rsidRPr="006B3FEF" w:rsidRDefault="006B4444" w:rsidP="006B4444">
            <w:pPr>
              <w:spacing w:after="0"/>
            </w:pPr>
            <w:r w:rsidRPr="006B3FEF">
              <w:rPr>
                <w:rFonts w:cstheme="minorHAnsi"/>
                <w:color w:val="221E1F"/>
                <w:sz w:val="24"/>
                <w:szCs w:val="24"/>
              </w:rPr>
              <w:t xml:space="preserve">Maria Niklewiczowa, </w:t>
            </w:r>
            <w:r w:rsidRPr="006B3FEF">
              <w:rPr>
                <w:rFonts w:cstheme="minorHAnsi"/>
                <w:i/>
                <w:color w:val="221E1F"/>
                <w:sz w:val="24"/>
                <w:szCs w:val="24"/>
              </w:rPr>
              <w:t>Sprytny lisek</w:t>
            </w:r>
          </w:p>
        </w:tc>
        <w:tc>
          <w:tcPr>
            <w:tcW w:w="781" w:type="pct"/>
          </w:tcPr>
          <w:p w14:paraId="07E968B7" w14:textId="77777777" w:rsidR="006B4444" w:rsidRDefault="006B4444" w:rsidP="006B4444">
            <w:pPr>
              <w:spacing w:after="0"/>
            </w:pPr>
            <w:r>
              <w:t>– rozpoznaje bohaterów</w:t>
            </w:r>
          </w:p>
          <w:p w14:paraId="2062D886" w14:textId="77777777" w:rsidR="006B4444" w:rsidRDefault="006B4444" w:rsidP="006B4444">
            <w:pPr>
              <w:spacing w:after="0"/>
            </w:pPr>
            <w:r>
              <w:t>– zna uosobienie jako środek językowy</w:t>
            </w:r>
          </w:p>
          <w:p w14:paraId="0B194E52" w14:textId="77777777" w:rsidR="006B4444" w:rsidRDefault="006B4444" w:rsidP="006B4444">
            <w:pPr>
              <w:spacing w:after="0"/>
            </w:pPr>
            <w:r>
              <w:t>– zna pojęcie znieczulicy</w:t>
            </w:r>
          </w:p>
        </w:tc>
        <w:tc>
          <w:tcPr>
            <w:tcW w:w="792" w:type="pct"/>
            <w:gridSpan w:val="2"/>
          </w:tcPr>
          <w:p w14:paraId="64DE57C2" w14:textId="77777777" w:rsidR="006B4444" w:rsidRDefault="006B4444" w:rsidP="006B4444">
            <w:pPr>
              <w:spacing w:after="0"/>
            </w:pPr>
            <w:r>
              <w:t>– wymienia bohaterów</w:t>
            </w:r>
          </w:p>
          <w:p w14:paraId="40D9A19E" w14:textId="77777777" w:rsidR="006B4444" w:rsidRDefault="006B4444" w:rsidP="006B4444">
            <w:pPr>
              <w:spacing w:after="0"/>
            </w:pPr>
            <w:r>
              <w:t>– wie, na czym polega uosobienie</w:t>
            </w:r>
          </w:p>
          <w:p w14:paraId="7819F2B3" w14:textId="77777777" w:rsidR="006B4444" w:rsidRDefault="006B4444" w:rsidP="006B4444">
            <w:pPr>
              <w:spacing w:after="0"/>
            </w:pPr>
            <w:r>
              <w:t>– wypowiada się na temat znieczulicy</w:t>
            </w:r>
          </w:p>
          <w:p w14:paraId="1680C819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65891F5A" w14:textId="77777777" w:rsidR="006B4444" w:rsidRDefault="006B4444" w:rsidP="006B4444">
            <w:pPr>
              <w:spacing w:after="0"/>
            </w:pPr>
            <w:r>
              <w:t xml:space="preserve">– omawia bohaterów </w:t>
            </w:r>
          </w:p>
          <w:p w14:paraId="5884A958" w14:textId="77777777" w:rsidR="006B4444" w:rsidRDefault="006B4444" w:rsidP="006B4444">
            <w:pPr>
              <w:spacing w:after="0"/>
            </w:pPr>
            <w:r>
              <w:t xml:space="preserve">– omawia uosobienie jako środek językowy </w:t>
            </w:r>
          </w:p>
          <w:p w14:paraId="74617327" w14:textId="77777777" w:rsidR="006B4444" w:rsidRDefault="006B4444" w:rsidP="006B4444">
            <w:pPr>
              <w:spacing w:after="0"/>
            </w:pPr>
            <w:r>
              <w:t>– wyjaśnia, na czym polega znieczulica</w:t>
            </w:r>
          </w:p>
        </w:tc>
        <w:tc>
          <w:tcPr>
            <w:tcW w:w="845" w:type="pct"/>
            <w:gridSpan w:val="2"/>
          </w:tcPr>
          <w:p w14:paraId="598B855E" w14:textId="77777777" w:rsidR="006B4444" w:rsidRDefault="006B4444" w:rsidP="006B4444">
            <w:pPr>
              <w:spacing w:after="0"/>
            </w:pPr>
            <w:r>
              <w:t>– wypowiada się na temat bohaterów</w:t>
            </w:r>
          </w:p>
          <w:p w14:paraId="58885E0F" w14:textId="77777777" w:rsidR="006B4444" w:rsidRDefault="006B4444" w:rsidP="006B4444">
            <w:pPr>
              <w:spacing w:after="0"/>
            </w:pPr>
            <w:r>
              <w:t>– wskazuje uosobienie – wyjaśnia, jak należy się zachować wobec znieczulicy</w:t>
            </w:r>
          </w:p>
          <w:p w14:paraId="028D4968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0145DA1A" w14:textId="77777777" w:rsidR="006B4444" w:rsidRDefault="006B4444" w:rsidP="006B4444">
            <w:pPr>
              <w:spacing w:after="0"/>
            </w:pPr>
            <w:r>
              <w:t>– samodzielnie analizuje i interpretuje tekst</w:t>
            </w:r>
          </w:p>
        </w:tc>
      </w:tr>
      <w:tr w:rsidR="006B4444" w14:paraId="0F1DFD02" w14:textId="77777777" w:rsidTr="006B4444">
        <w:tc>
          <w:tcPr>
            <w:tcW w:w="760" w:type="pct"/>
            <w:gridSpan w:val="2"/>
          </w:tcPr>
          <w:p w14:paraId="0A9F91D5" w14:textId="2A842148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991BC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i świat wyobraźni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. </w:t>
            </w:r>
          </w:p>
          <w:p w14:paraId="00755B11" w14:textId="77777777" w:rsidR="006B4444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  <w:p w14:paraId="26AA4C62" w14:textId="413F0A8A" w:rsidR="006B4444" w:rsidRDefault="006B4444" w:rsidP="006B4444">
            <w:pPr>
              <w:spacing w:after="0"/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Królowa pszczół </w:t>
            </w:r>
          </w:p>
          <w:p w14:paraId="6E410153" w14:textId="77777777" w:rsidR="006B4444" w:rsidRDefault="006B4444" w:rsidP="006B4444">
            <w:pPr>
              <w:spacing w:after="0"/>
              <w:rPr>
                <w:rFonts w:cstheme="minorHAnsi"/>
                <w:i/>
                <w:color w:val="221E1F"/>
                <w:sz w:val="24"/>
                <w:szCs w:val="24"/>
              </w:rPr>
            </w:pPr>
          </w:p>
          <w:p w14:paraId="4EDCB00F" w14:textId="77777777" w:rsidR="006B4444" w:rsidRPr="00991BCD" w:rsidRDefault="006B4444" w:rsidP="006B4444">
            <w:pPr>
              <w:spacing w:after="0"/>
              <w:rPr>
                <w:b/>
                <w:bCs/>
              </w:rPr>
            </w:pPr>
          </w:p>
        </w:tc>
        <w:tc>
          <w:tcPr>
            <w:tcW w:w="781" w:type="pct"/>
          </w:tcPr>
          <w:p w14:paraId="035B004D" w14:textId="77777777" w:rsidR="006B4444" w:rsidRPr="005749A2" w:rsidRDefault="006B4444" w:rsidP="006B4444">
            <w:pPr>
              <w:spacing w:after="0"/>
            </w:pPr>
            <w:r w:rsidRPr="005749A2">
              <w:t>– wie, na czym polega fantastyka</w:t>
            </w:r>
          </w:p>
          <w:p w14:paraId="55273D13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wie, co to jest </w:t>
            </w:r>
            <w:r w:rsidRPr="005749A2">
              <w:rPr>
                <w:rFonts w:cstheme="minorHAnsi"/>
                <w:sz w:val="24"/>
                <w:szCs w:val="24"/>
              </w:rPr>
              <w:t>savoir-vivre</w:t>
            </w:r>
          </w:p>
          <w:p w14:paraId="5D5ED718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uosobienie</w:t>
            </w:r>
          </w:p>
          <w:p w14:paraId="1A6EA1B7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wie, co to jest zdanie </w:t>
            </w:r>
            <w:r w:rsidRPr="005749A2">
              <w:rPr>
                <w:rFonts w:cstheme="minorHAnsi"/>
                <w:sz w:val="24"/>
                <w:szCs w:val="24"/>
              </w:rPr>
              <w:lastRenderedPageBreak/>
              <w:t>pojedyncze i złożone</w:t>
            </w:r>
          </w:p>
          <w:p w14:paraId="213EB5D6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że spójnik jest nieodmienną częścią mowy</w:t>
            </w:r>
          </w:p>
          <w:p w14:paraId="7DD289BC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zna pojęcie morału</w:t>
            </w:r>
          </w:p>
          <w:p w14:paraId="10FAFDF1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wie, co to jest związek frazeologiczny </w:t>
            </w:r>
          </w:p>
          <w:p w14:paraId="07ECB7C8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list wśród innych form wypowiedzi</w:t>
            </w:r>
          </w:p>
          <w:p w14:paraId="1F533419" w14:textId="77777777" w:rsidR="006B4444" w:rsidRPr="005749A2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56025EA6" w14:textId="77777777" w:rsidR="006B4444" w:rsidRPr="005749A2" w:rsidRDefault="006B4444" w:rsidP="006B4444">
            <w:pPr>
              <w:spacing w:after="0"/>
            </w:pPr>
            <w:r w:rsidRPr="005749A2">
              <w:lastRenderedPageBreak/>
              <w:t>– rozpoznaje wydarzenia fantastyczne</w:t>
            </w:r>
          </w:p>
          <w:p w14:paraId="33F5EFA8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zna zasady </w:t>
            </w:r>
            <w:r w:rsidRPr="005749A2">
              <w:rPr>
                <w:rFonts w:cstheme="minorHAnsi"/>
                <w:sz w:val="24"/>
                <w:szCs w:val="24"/>
              </w:rPr>
              <w:t xml:space="preserve">savoir-vivre’u w wypowiedzi </w:t>
            </w:r>
          </w:p>
          <w:p w14:paraId="7CF7C257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uosobienie</w:t>
            </w:r>
          </w:p>
          <w:p w14:paraId="47E77A4B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lastRenderedPageBreak/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odróżnia zdanie pojedyncze od złożonego </w:t>
            </w:r>
          </w:p>
          <w:p w14:paraId="164B5E4C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spójnik</w:t>
            </w:r>
          </w:p>
          <w:p w14:paraId="646D5549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>– wyjaśnia, co to jest morał</w:t>
            </w:r>
          </w:p>
          <w:p w14:paraId="516DBCE4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>rozpoznaje związki frazeologiczne</w:t>
            </w:r>
          </w:p>
          <w:p w14:paraId="79F45BD4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zna cechy listu</w:t>
            </w:r>
          </w:p>
          <w:p w14:paraId="2E73CE86" w14:textId="77777777" w:rsidR="006B4444" w:rsidRPr="005749A2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2BC6C3EC" w14:textId="77777777" w:rsidR="006B4444" w:rsidRPr="005749A2" w:rsidRDefault="006B4444" w:rsidP="006B4444">
            <w:pPr>
              <w:spacing w:after="0"/>
            </w:pPr>
            <w:r w:rsidRPr="005749A2">
              <w:lastRenderedPageBreak/>
              <w:t>– wypowiada się na temat wydarzeń fantastycznych</w:t>
            </w:r>
          </w:p>
          <w:p w14:paraId="0356F507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omawia zasady </w:t>
            </w:r>
            <w:r w:rsidRPr="005749A2">
              <w:rPr>
                <w:rFonts w:cstheme="minorHAnsi"/>
                <w:sz w:val="24"/>
                <w:szCs w:val="24"/>
              </w:rPr>
              <w:t>savoir-vivre’u</w:t>
            </w:r>
          </w:p>
          <w:p w14:paraId="3A02BB2D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 uosobienia</w:t>
            </w:r>
          </w:p>
          <w:p w14:paraId="15D37894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omawia zdanie pojedyncze i </w:t>
            </w:r>
            <w:r w:rsidRPr="005749A2">
              <w:rPr>
                <w:rFonts w:cstheme="minorHAnsi"/>
                <w:sz w:val="24"/>
                <w:szCs w:val="24"/>
              </w:rPr>
              <w:lastRenderedPageBreak/>
              <w:t xml:space="preserve">złożone </w:t>
            </w: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przykłady spójników</w:t>
            </w:r>
          </w:p>
          <w:p w14:paraId="6CC58753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omawia funkcje morału</w:t>
            </w:r>
          </w:p>
          <w:p w14:paraId="70E578E1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podaje przykłady związków frazeologicznych </w:t>
            </w:r>
          </w:p>
          <w:p w14:paraId="2E5B4826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omawia cechy listu jako formy wypowiedzi</w:t>
            </w:r>
          </w:p>
          <w:p w14:paraId="7EEBAFBE" w14:textId="77777777" w:rsidR="006B4444" w:rsidRPr="005749A2" w:rsidRDefault="006B4444" w:rsidP="006B4444">
            <w:pPr>
              <w:spacing w:after="0"/>
            </w:pPr>
          </w:p>
        </w:tc>
        <w:tc>
          <w:tcPr>
            <w:tcW w:w="845" w:type="pct"/>
            <w:gridSpan w:val="2"/>
          </w:tcPr>
          <w:p w14:paraId="32C21957" w14:textId="77777777" w:rsidR="006B4444" w:rsidRPr="005749A2" w:rsidRDefault="006B4444" w:rsidP="006B4444">
            <w:pPr>
              <w:spacing w:after="0"/>
            </w:pPr>
            <w:r w:rsidRPr="005749A2">
              <w:lastRenderedPageBreak/>
              <w:t xml:space="preserve">– omawia rolę wydarzeń fantastycznych </w:t>
            </w:r>
          </w:p>
          <w:p w14:paraId="5B52E842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wypowiada się zgodnie z zasadami </w:t>
            </w:r>
            <w:r w:rsidRPr="005749A2">
              <w:rPr>
                <w:rFonts w:cstheme="minorHAnsi"/>
                <w:sz w:val="24"/>
                <w:szCs w:val="24"/>
              </w:rPr>
              <w:t xml:space="preserve">savoir-vivre’u </w:t>
            </w:r>
          </w:p>
          <w:p w14:paraId="16A51B06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cechuje się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749A2">
              <w:rPr>
                <w:rFonts w:cstheme="minorHAnsi"/>
                <w:sz w:val="24"/>
                <w:szCs w:val="24"/>
              </w:rPr>
              <w:t>uosobienie</w:t>
            </w:r>
          </w:p>
          <w:p w14:paraId="570A6FFF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lastRenderedPageBreak/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różni się wypowiedzenie pojedyncze od wypowiedzenia złożonego</w:t>
            </w:r>
          </w:p>
          <w:p w14:paraId="46777A07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wyjaśnia, czym cechuje się spójnik jako część mowy </w:t>
            </w:r>
          </w:p>
          <w:p w14:paraId="70914A10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wskazuje i omawia w wybranych tekstach morał</w:t>
            </w:r>
          </w:p>
          <w:p w14:paraId="10D33AC1" w14:textId="77777777" w:rsidR="006B4444" w:rsidRPr="005749A2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 znaczenia związków frazeologicznych </w:t>
            </w:r>
          </w:p>
          <w:p w14:paraId="5AA62392" w14:textId="3A7166E1" w:rsidR="006B4444" w:rsidRPr="006B4444" w:rsidRDefault="006B4444" w:rsidP="006B444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pisze list</w:t>
            </w:r>
          </w:p>
        </w:tc>
        <w:tc>
          <w:tcPr>
            <w:tcW w:w="1031" w:type="pct"/>
            <w:gridSpan w:val="2"/>
          </w:tcPr>
          <w:p w14:paraId="32AF6E0F" w14:textId="77777777" w:rsidR="006B4444" w:rsidRDefault="006B4444" w:rsidP="006B4444">
            <w:pPr>
              <w:spacing w:after="0"/>
            </w:pPr>
            <w:r>
              <w:lastRenderedPageBreak/>
              <w:t>– samodzielnie analizuje i interpretuje tekst</w:t>
            </w:r>
          </w:p>
        </w:tc>
      </w:tr>
      <w:tr w:rsidR="006B4444" w14:paraId="7B98B984" w14:textId="77777777" w:rsidTr="006B4444">
        <w:tc>
          <w:tcPr>
            <w:tcW w:w="760" w:type="pct"/>
            <w:gridSpan w:val="2"/>
          </w:tcPr>
          <w:p w14:paraId="24D142A8" w14:textId="2B849BCC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C33F6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Magiczne moce czerwonego krzesła</w:t>
            </w:r>
          </w:p>
          <w:p w14:paraId="1D4FA889" w14:textId="77777777" w:rsidR="006B4444" w:rsidRPr="00C33F61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0AF6E693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Andrzej Maleszka,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 xml:space="preserve">Magiczne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lastRenderedPageBreak/>
              <w:t>drzewo. Czerwone krzesło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3CF84A14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1C3EAF58" w14:textId="77777777" w:rsidR="006B4444" w:rsidRDefault="006B4444" w:rsidP="006B4444">
            <w:pPr>
              <w:spacing w:after="0"/>
            </w:pPr>
            <w:r>
              <w:lastRenderedPageBreak/>
              <w:t>– dostrzega elementy świata przedstawionego</w:t>
            </w:r>
          </w:p>
          <w:p w14:paraId="2BD980C9" w14:textId="77777777" w:rsidR="006B4444" w:rsidRDefault="006B4444" w:rsidP="006B4444">
            <w:pPr>
              <w:spacing w:after="0"/>
            </w:pPr>
            <w:r>
              <w:t xml:space="preserve">– wie, czym różni się realizm od fantastyki </w:t>
            </w:r>
          </w:p>
          <w:p w14:paraId="522E733D" w14:textId="77777777" w:rsidR="006B4444" w:rsidRDefault="006B4444" w:rsidP="006B4444">
            <w:pPr>
              <w:spacing w:after="0"/>
            </w:pPr>
            <w:r>
              <w:t>– wydobywa informacje na temat krzesła</w:t>
            </w:r>
          </w:p>
          <w:p w14:paraId="5B07CB4B" w14:textId="77777777" w:rsidR="006B4444" w:rsidRDefault="006B4444" w:rsidP="006B4444">
            <w:pPr>
              <w:spacing w:after="0"/>
            </w:pPr>
            <w:r>
              <w:lastRenderedPageBreak/>
              <w:t>– rozpoznaje magiczne przedmioty</w:t>
            </w:r>
          </w:p>
          <w:p w14:paraId="3579F8B1" w14:textId="14015C33" w:rsidR="006B4444" w:rsidRDefault="006B4444" w:rsidP="006B4444">
            <w:pPr>
              <w:spacing w:after="0"/>
            </w:pPr>
            <w:r>
              <w:t>– wie, na czym polega plan odtwórczy tekstu</w:t>
            </w:r>
          </w:p>
        </w:tc>
        <w:tc>
          <w:tcPr>
            <w:tcW w:w="792" w:type="pct"/>
            <w:gridSpan w:val="2"/>
          </w:tcPr>
          <w:p w14:paraId="234665A2" w14:textId="77777777" w:rsidR="006B4444" w:rsidRDefault="006B4444" w:rsidP="006B4444">
            <w:pPr>
              <w:spacing w:after="0"/>
            </w:pPr>
            <w:r>
              <w:lastRenderedPageBreak/>
              <w:t xml:space="preserve">– rozpoznaje elementy świata przedstawionego </w:t>
            </w:r>
          </w:p>
          <w:p w14:paraId="5EB5CEB1" w14:textId="77777777" w:rsidR="006B4444" w:rsidRDefault="006B4444" w:rsidP="006B4444">
            <w:pPr>
              <w:spacing w:after="0"/>
            </w:pPr>
            <w:r>
              <w:t xml:space="preserve">– rozróżnia elementy realistyczne i fantastyczne </w:t>
            </w:r>
          </w:p>
          <w:p w14:paraId="7FC74A24" w14:textId="77777777" w:rsidR="006B4444" w:rsidRDefault="006B4444" w:rsidP="006B4444">
            <w:pPr>
              <w:spacing w:after="0"/>
            </w:pPr>
            <w:r>
              <w:t>– wymienia cechy krzesła</w:t>
            </w:r>
          </w:p>
          <w:p w14:paraId="1B745239" w14:textId="77777777" w:rsidR="006B4444" w:rsidRDefault="006B4444" w:rsidP="006B4444">
            <w:pPr>
              <w:spacing w:after="0"/>
            </w:pPr>
            <w:r>
              <w:lastRenderedPageBreak/>
              <w:t>– wymienia magiczne przedmioty</w:t>
            </w:r>
          </w:p>
          <w:p w14:paraId="58831405" w14:textId="77777777" w:rsidR="006B4444" w:rsidRDefault="006B4444" w:rsidP="006B4444">
            <w:pPr>
              <w:spacing w:after="0"/>
            </w:pPr>
            <w:r>
              <w:t>– zna zasady tworzenia planu odtwórczego tekstu</w:t>
            </w:r>
          </w:p>
        </w:tc>
        <w:tc>
          <w:tcPr>
            <w:tcW w:w="791" w:type="pct"/>
            <w:gridSpan w:val="2"/>
          </w:tcPr>
          <w:p w14:paraId="37A3F050" w14:textId="77777777" w:rsidR="006B4444" w:rsidRDefault="006B4444" w:rsidP="006B4444">
            <w:pPr>
              <w:spacing w:after="0"/>
            </w:pPr>
            <w:r>
              <w:lastRenderedPageBreak/>
              <w:softHyphen/>
              <w:t xml:space="preserve">– porządkuje elementy świata przestawionego – omawia elementy realistyczne i fantastyczne </w:t>
            </w:r>
          </w:p>
          <w:p w14:paraId="27470781" w14:textId="77777777" w:rsidR="006B4444" w:rsidRDefault="006B4444" w:rsidP="006B4444">
            <w:pPr>
              <w:spacing w:after="0"/>
            </w:pPr>
            <w:r>
              <w:t>– porządkuje informacje na temat krzesła</w:t>
            </w:r>
          </w:p>
          <w:p w14:paraId="6AF79C8E" w14:textId="77777777" w:rsidR="006B4444" w:rsidRDefault="006B4444" w:rsidP="006B4444">
            <w:pPr>
              <w:spacing w:after="0"/>
            </w:pPr>
            <w:r>
              <w:lastRenderedPageBreak/>
              <w:t>– omawia magiczne przedmioty</w:t>
            </w:r>
          </w:p>
          <w:p w14:paraId="383DD25F" w14:textId="77777777" w:rsidR="006B4444" w:rsidRDefault="006B4444" w:rsidP="006B4444">
            <w:pPr>
              <w:spacing w:after="0"/>
            </w:pPr>
            <w:r>
              <w:t>– omawia zasady tworzenia planu odtwórczego tekstu</w:t>
            </w:r>
          </w:p>
        </w:tc>
        <w:tc>
          <w:tcPr>
            <w:tcW w:w="845" w:type="pct"/>
            <w:gridSpan w:val="2"/>
          </w:tcPr>
          <w:p w14:paraId="36BC57CF" w14:textId="77777777" w:rsidR="006B4444" w:rsidRDefault="006B4444" w:rsidP="006B4444">
            <w:pPr>
              <w:spacing w:after="0"/>
            </w:pPr>
            <w:r>
              <w:lastRenderedPageBreak/>
              <w:t>– omawia elementy świata przedstawionego</w:t>
            </w:r>
          </w:p>
          <w:p w14:paraId="72817D1C" w14:textId="77777777" w:rsidR="006B4444" w:rsidRDefault="006B4444" w:rsidP="006B4444">
            <w:pPr>
              <w:spacing w:after="0"/>
            </w:pPr>
            <w:r>
              <w:t>– dzieli elementy na realistyczne i fantastyczne</w:t>
            </w:r>
          </w:p>
          <w:p w14:paraId="6CA97E00" w14:textId="77777777" w:rsidR="006B4444" w:rsidRDefault="006B4444" w:rsidP="006B4444">
            <w:pPr>
              <w:spacing w:after="0"/>
            </w:pPr>
            <w:r>
              <w:t>– omawia cechy krzesła</w:t>
            </w:r>
          </w:p>
          <w:p w14:paraId="3D53B651" w14:textId="77777777" w:rsidR="006B4444" w:rsidRDefault="006B4444" w:rsidP="006B4444">
            <w:pPr>
              <w:spacing w:after="0"/>
            </w:pPr>
            <w:r>
              <w:lastRenderedPageBreak/>
              <w:t>– ustala, na czym polega magia przedmiotów</w:t>
            </w:r>
          </w:p>
          <w:p w14:paraId="4F86260E" w14:textId="77777777" w:rsidR="006B4444" w:rsidRDefault="006B4444" w:rsidP="006B4444">
            <w:pPr>
              <w:spacing w:after="0"/>
            </w:pPr>
            <w:r>
              <w:t>– tworzy plan odtwórczy tekstu</w:t>
            </w:r>
          </w:p>
        </w:tc>
        <w:tc>
          <w:tcPr>
            <w:tcW w:w="1031" w:type="pct"/>
            <w:gridSpan w:val="2"/>
          </w:tcPr>
          <w:p w14:paraId="686EBEC0" w14:textId="77777777" w:rsidR="006B4444" w:rsidRDefault="006B4444" w:rsidP="006B4444">
            <w:pPr>
              <w:spacing w:after="0"/>
            </w:pPr>
            <w:r>
              <w:lastRenderedPageBreak/>
              <w:t>– samodzielnie analizuje i interpretuje tekst</w:t>
            </w:r>
          </w:p>
        </w:tc>
      </w:tr>
      <w:tr w:rsidR="006B4444" w14:paraId="264A860F" w14:textId="77777777" w:rsidTr="006B4444">
        <w:tc>
          <w:tcPr>
            <w:tcW w:w="760" w:type="pct"/>
            <w:gridSpan w:val="2"/>
          </w:tcPr>
          <w:p w14:paraId="26C2125A" w14:textId="0602B403" w:rsid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3552A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Kiedy nagle znikają rodzice…</w:t>
            </w:r>
          </w:p>
          <w:p w14:paraId="644EBCD5" w14:textId="77777777" w:rsidR="006B4444" w:rsidRPr="003552AA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7E46C57B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Andrzej Maleszka,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Magiczne drzewo. Czerwone krzesło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7C130820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012BAAFD" w14:textId="77777777" w:rsidR="006B4444" w:rsidRDefault="006B4444" w:rsidP="006B4444">
            <w:pPr>
              <w:spacing w:after="0"/>
            </w:pPr>
            <w:r>
              <w:t xml:space="preserve">– wyodrębnia elementy świata przedstawionego </w:t>
            </w:r>
          </w:p>
          <w:p w14:paraId="034B6D07" w14:textId="77777777" w:rsidR="006B4444" w:rsidRDefault="006B4444" w:rsidP="006B4444">
            <w:pPr>
              <w:spacing w:after="0"/>
            </w:pPr>
            <w:r>
              <w:t xml:space="preserve">– wydobywa informacje na temat bohaterów </w:t>
            </w:r>
          </w:p>
          <w:p w14:paraId="7FA25319" w14:textId="77777777" w:rsidR="006B4444" w:rsidRDefault="006B4444" w:rsidP="006B4444">
            <w:pPr>
              <w:spacing w:after="0"/>
            </w:pPr>
            <w:r>
              <w:t xml:space="preserve">– dostrzega problematykę utworu </w:t>
            </w:r>
          </w:p>
          <w:p w14:paraId="115ADC35" w14:textId="77777777" w:rsidR="006B4444" w:rsidRDefault="006B4444" w:rsidP="006B4444">
            <w:pPr>
              <w:spacing w:after="0"/>
            </w:pPr>
            <w:r>
              <w:t>– wydobywa słownictwo do opisu miejsca</w:t>
            </w:r>
          </w:p>
          <w:p w14:paraId="65BE9A9E" w14:textId="77777777" w:rsidR="006B4444" w:rsidRDefault="006B4444" w:rsidP="006B4444">
            <w:pPr>
              <w:spacing w:after="0"/>
            </w:pPr>
            <w:r>
              <w:t>– wie, jak stworzyć ramowy plan tekstu</w:t>
            </w:r>
          </w:p>
          <w:p w14:paraId="5C3E9688" w14:textId="77777777" w:rsidR="006B4444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6821D843" w14:textId="77777777" w:rsidR="006B4444" w:rsidRDefault="006B4444" w:rsidP="006B4444">
            <w:pPr>
              <w:spacing w:after="0"/>
            </w:pPr>
            <w:r>
              <w:t xml:space="preserve">– rozpoznaje czas i miejsce wydarzeń </w:t>
            </w:r>
          </w:p>
          <w:p w14:paraId="75728204" w14:textId="77777777" w:rsidR="006B4444" w:rsidRDefault="006B4444" w:rsidP="006B4444">
            <w:pPr>
              <w:spacing w:after="0"/>
            </w:pPr>
            <w:r>
              <w:t>– nazywa cechy bohaterów</w:t>
            </w:r>
          </w:p>
          <w:p w14:paraId="44F2C113" w14:textId="77777777" w:rsidR="006B4444" w:rsidRDefault="006B4444" w:rsidP="006B4444">
            <w:pPr>
              <w:spacing w:after="0"/>
            </w:pPr>
            <w:r>
              <w:t>– rozpoznaje problematykę utworu</w:t>
            </w:r>
          </w:p>
          <w:p w14:paraId="2FE5C5DA" w14:textId="77777777" w:rsidR="006B4444" w:rsidRDefault="006B4444" w:rsidP="006B4444">
            <w:pPr>
              <w:spacing w:after="0"/>
            </w:pPr>
            <w:r>
              <w:t>– gromadzi słownictwo do opisu miejsca</w:t>
            </w:r>
          </w:p>
          <w:p w14:paraId="1CE40EC5" w14:textId="77777777" w:rsidR="006B4444" w:rsidRDefault="006B4444" w:rsidP="006B4444">
            <w:pPr>
              <w:spacing w:after="0"/>
            </w:pPr>
            <w:r>
              <w:t>– tworzy ramowy plan tekstu</w:t>
            </w:r>
          </w:p>
          <w:p w14:paraId="7417557C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3E375F8C" w14:textId="77777777" w:rsidR="006B4444" w:rsidRDefault="006B4444" w:rsidP="006B4444">
            <w:pPr>
              <w:spacing w:after="0"/>
            </w:pPr>
            <w:r>
              <w:t>– wypowiada się na temat czasu i miejsca wydarzeń</w:t>
            </w:r>
          </w:p>
          <w:p w14:paraId="6D594E1B" w14:textId="77777777" w:rsidR="006B4444" w:rsidRDefault="006B4444" w:rsidP="006B4444">
            <w:pPr>
              <w:spacing w:after="0"/>
            </w:pPr>
            <w:r>
              <w:t>– omawia cechy bohaterów</w:t>
            </w:r>
          </w:p>
          <w:p w14:paraId="16165041" w14:textId="77777777" w:rsidR="006B4444" w:rsidRDefault="006B4444" w:rsidP="006B4444">
            <w:pPr>
              <w:spacing w:after="0"/>
            </w:pPr>
            <w:r>
              <w:t xml:space="preserve">– omawia problematykę utworu </w:t>
            </w:r>
          </w:p>
          <w:p w14:paraId="71119D8F" w14:textId="77777777" w:rsidR="006B4444" w:rsidRDefault="006B4444" w:rsidP="006B4444">
            <w:pPr>
              <w:spacing w:after="0"/>
            </w:pPr>
            <w:r>
              <w:t>– porządkuje słownictwo do opisu miejsca</w:t>
            </w:r>
          </w:p>
          <w:p w14:paraId="4BD66FE2" w14:textId="77777777" w:rsidR="006B4444" w:rsidRDefault="006B4444" w:rsidP="006B4444">
            <w:pPr>
              <w:spacing w:after="0"/>
            </w:pPr>
            <w:r>
              <w:t>– tworzy funkcjonalny plan tekstu</w:t>
            </w:r>
          </w:p>
        </w:tc>
        <w:tc>
          <w:tcPr>
            <w:tcW w:w="845" w:type="pct"/>
            <w:gridSpan w:val="2"/>
          </w:tcPr>
          <w:p w14:paraId="7C8F1188" w14:textId="77777777" w:rsidR="006B4444" w:rsidRDefault="006B4444" w:rsidP="006B4444">
            <w:pPr>
              <w:spacing w:after="0"/>
            </w:pPr>
            <w:r>
              <w:t xml:space="preserve">– omawia czas i miejsce wydarzeń </w:t>
            </w:r>
          </w:p>
          <w:p w14:paraId="17A085D8" w14:textId="77777777" w:rsidR="006B4444" w:rsidRDefault="006B4444" w:rsidP="006B4444">
            <w:pPr>
              <w:spacing w:after="0"/>
            </w:pPr>
            <w:r>
              <w:t>– charakteryzuje bohaterów</w:t>
            </w:r>
          </w:p>
          <w:p w14:paraId="043B77A1" w14:textId="77777777" w:rsidR="006B4444" w:rsidRDefault="006B4444" w:rsidP="006B4444">
            <w:pPr>
              <w:spacing w:after="0"/>
            </w:pPr>
            <w:r>
              <w:t>– określa problematykę utworu</w:t>
            </w:r>
          </w:p>
          <w:p w14:paraId="78690BE4" w14:textId="77777777" w:rsidR="006B4444" w:rsidRDefault="006B4444" w:rsidP="006B4444">
            <w:pPr>
              <w:spacing w:after="0"/>
            </w:pPr>
            <w:r>
              <w:t xml:space="preserve">– opisuje miejsce </w:t>
            </w:r>
          </w:p>
          <w:p w14:paraId="70FA10B4" w14:textId="77777777" w:rsidR="006B4444" w:rsidRDefault="006B4444" w:rsidP="006B4444">
            <w:pPr>
              <w:spacing w:after="0"/>
            </w:pPr>
            <w:r>
              <w:t>– tworzy rozwinięty plan tekstu</w:t>
            </w:r>
          </w:p>
        </w:tc>
        <w:tc>
          <w:tcPr>
            <w:tcW w:w="1031" w:type="pct"/>
            <w:gridSpan w:val="2"/>
          </w:tcPr>
          <w:p w14:paraId="445FB25D" w14:textId="77777777" w:rsidR="006B4444" w:rsidRDefault="006B4444" w:rsidP="006B4444">
            <w:pPr>
              <w:spacing w:after="0"/>
            </w:pPr>
            <w:r>
              <w:t>– samodzielnie analizuje i interpretuje tekst</w:t>
            </w:r>
          </w:p>
        </w:tc>
      </w:tr>
      <w:tr w:rsidR="006B4444" w14:paraId="711FD9CE" w14:textId="77777777" w:rsidTr="006B4444">
        <w:tc>
          <w:tcPr>
            <w:tcW w:w="760" w:type="pct"/>
            <w:gridSpan w:val="2"/>
          </w:tcPr>
          <w:p w14:paraId="39B0369A" w14:textId="0F774F1C" w:rsidR="006B4444" w:rsidRPr="00F66AC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F66AC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wyprawa do Kopenhagi zmieniła bohaterów książki?</w:t>
            </w:r>
          </w:p>
          <w:p w14:paraId="382B8F9B" w14:textId="77777777" w:rsidR="006B4444" w:rsidRPr="006B4444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6B4444">
              <w:rPr>
                <w:b/>
                <w:bCs/>
                <w:iCs/>
              </w:rPr>
              <w:t>LEKTUROWNIK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Andrzej 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 xml:space="preserve">Maleszka, </w:t>
            </w:r>
            <w:r w:rsidRPr="006B444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Magiczne drzewo. Czerwone krzesło</w:t>
            </w:r>
            <w:r w:rsidRPr="006B444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</w:tcPr>
          <w:p w14:paraId="7A310918" w14:textId="77777777" w:rsidR="006B4444" w:rsidRDefault="006B4444" w:rsidP="006B4444">
            <w:pPr>
              <w:spacing w:after="0"/>
            </w:pPr>
            <w:r>
              <w:lastRenderedPageBreak/>
              <w:t>– wymienia bohaterów – dostrzega przemianę bohatera</w:t>
            </w:r>
          </w:p>
          <w:p w14:paraId="4636CB1D" w14:textId="77777777" w:rsidR="006B4444" w:rsidRDefault="006B4444" w:rsidP="006B4444">
            <w:pPr>
              <w:spacing w:after="0"/>
            </w:pPr>
            <w:r>
              <w:t>– wymyśla dalsze losy bohatera</w:t>
            </w:r>
          </w:p>
          <w:p w14:paraId="3F1AF8DE" w14:textId="77777777" w:rsidR="006B4444" w:rsidRDefault="006B4444" w:rsidP="006B4444">
            <w:pPr>
              <w:spacing w:after="0"/>
            </w:pPr>
            <w:r>
              <w:lastRenderedPageBreak/>
              <w:t>– wie, co to jest problem utworu</w:t>
            </w:r>
          </w:p>
        </w:tc>
        <w:tc>
          <w:tcPr>
            <w:tcW w:w="792" w:type="pct"/>
            <w:gridSpan w:val="2"/>
          </w:tcPr>
          <w:p w14:paraId="08CA349E" w14:textId="77777777" w:rsidR="006B4444" w:rsidRDefault="006B4444" w:rsidP="006B4444">
            <w:pPr>
              <w:spacing w:after="0"/>
            </w:pPr>
            <w:r>
              <w:lastRenderedPageBreak/>
              <w:t>– rozpoznaje bohatera głównego i epizodycznego</w:t>
            </w:r>
          </w:p>
          <w:p w14:paraId="50514E51" w14:textId="77777777" w:rsidR="006B4444" w:rsidRDefault="006B4444" w:rsidP="006B4444">
            <w:pPr>
              <w:spacing w:after="0"/>
            </w:pPr>
            <w:r>
              <w:t>– omawia przemianę bohatera</w:t>
            </w:r>
          </w:p>
          <w:p w14:paraId="5A3646C0" w14:textId="77777777" w:rsidR="006B4444" w:rsidRDefault="006B4444" w:rsidP="006B4444">
            <w:pPr>
              <w:spacing w:after="0"/>
            </w:pPr>
            <w:r>
              <w:t xml:space="preserve">– wyjaśnia, jak mogły się potoczyć </w:t>
            </w:r>
            <w:r>
              <w:lastRenderedPageBreak/>
              <w:t xml:space="preserve">dalsze losy bohaterów </w:t>
            </w:r>
          </w:p>
          <w:p w14:paraId="6F451EF8" w14:textId="77777777" w:rsidR="006B4444" w:rsidRDefault="006B4444" w:rsidP="006B4444">
            <w:pPr>
              <w:spacing w:after="0"/>
            </w:pPr>
            <w:r>
              <w:t>– rozpoznaje problematykę utworu</w:t>
            </w:r>
          </w:p>
          <w:p w14:paraId="49C20D86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348DAA38" w14:textId="77777777" w:rsidR="006B4444" w:rsidRDefault="006B4444" w:rsidP="006B4444">
            <w:pPr>
              <w:spacing w:after="0"/>
            </w:pPr>
            <w:r>
              <w:lastRenderedPageBreak/>
              <w:t xml:space="preserve">– wskazuje bohatera głównego i epizodycznego </w:t>
            </w:r>
          </w:p>
          <w:p w14:paraId="39C7E655" w14:textId="77777777" w:rsidR="006B4444" w:rsidRDefault="006B4444" w:rsidP="006B4444">
            <w:pPr>
              <w:spacing w:after="0"/>
            </w:pPr>
            <w:r>
              <w:t>– wypowiada się na temat przemiany bohatera</w:t>
            </w:r>
          </w:p>
          <w:p w14:paraId="44DC295D" w14:textId="77777777" w:rsidR="006B4444" w:rsidRDefault="006B4444" w:rsidP="006B4444">
            <w:pPr>
              <w:spacing w:after="0"/>
            </w:pPr>
            <w:r>
              <w:lastRenderedPageBreak/>
              <w:t xml:space="preserve">– opowiada o dalszych losach bohatera </w:t>
            </w:r>
          </w:p>
          <w:p w14:paraId="4D2BB07F" w14:textId="77777777" w:rsidR="006B4444" w:rsidRDefault="006B4444" w:rsidP="006B4444">
            <w:pPr>
              <w:spacing w:after="0"/>
            </w:pPr>
            <w:r>
              <w:t>– formułuje problematykę utworu</w:t>
            </w:r>
          </w:p>
        </w:tc>
        <w:tc>
          <w:tcPr>
            <w:tcW w:w="845" w:type="pct"/>
            <w:gridSpan w:val="2"/>
          </w:tcPr>
          <w:p w14:paraId="201EDE91" w14:textId="77777777" w:rsidR="006B4444" w:rsidRDefault="006B4444" w:rsidP="006B4444">
            <w:pPr>
              <w:spacing w:after="0"/>
            </w:pPr>
            <w:r>
              <w:lastRenderedPageBreak/>
              <w:t xml:space="preserve">– omawia bohatera głównego i epizodycznego </w:t>
            </w:r>
          </w:p>
          <w:p w14:paraId="5B4D1FC4" w14:textId="77777777" w:rsidR="006B4444" w:rsidRDefault="006B4444" w:rsidP="006B4444">
            <w:pPr>
              <w:spacing w:after="0"/>
            </w:pPr>
            <w:r>
              <w:t>– wyjaśnia, na czym polegała przemiana bohatera</w:t>
            </w:r>
          </w:p>
          <w:p w14:paraId="38C879CC" w14:textId="77777777" w:rsidR="006B4444" w:rsidRDefault="006B4444" w:rsidP="006B4444">
            <w:pPr>
              <w:spacing w:after="0"/>
            </w:pPr>
            <w:r>
              <w:t>– wymyśla dalsze losy bohaterów</w:t>
            </w:r>
          </w:p>
          <w:p w14:paraId="7DF5478B" w14:textId="77777777" w:rsidR="006B4444" w:rsidRDefault="006B4444" w:rsidP="006B4444">
            <w:pPr>
              <w:spacing w:after="0"/>
            </w:pPr>
            <w:r>
              <w:lastRenderedPageBreak/>
              <w:t>– omawia problematykę utworu</w:t>
            </w:r>
          </w:p>
        </w:tc>
        <w:tc>
          <w:tcPr>
            <w:tcW w:w="1031" w:type="pct"/>
            <w:gridSpan w:val="2"/>
          </w:tcPr>
          <w:p w14:paraId="45C6A7CA" w14:textId="77777777" w:rsidR="006B4444" w:rsidRDefault="006B4444" w:rsidP="006B4444">
            <w:pPr>
              <w:spacing w:after="0"/>
            </w:pPr>
            <w:r>
              <w:lastRenderedPageBreak/>
              <w:t>– samodzielnie analizuje i interpretuje tekst</w:t>
            </w:r>
          </w:p>
        </w:tc>
      </w:tr>
      <w:tr w:rsidR="006B4444" w14:paraId="599B8BC7" w14:textId="77777777" w:rsidTr="006B4444">
        <w:tc>
          <w:tcPr>
            <w:tcW w:w="760" w:type="pct"/>
            <w:gridSpan w:val="2"/>
          </w:tcPr>
          <w:p w14:paraId="408406A3" w14:textId="65C7B27D" w:rsidR="006B4444" w:rsidRPr="00320FCA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320FC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Być człowiekiem – jakie to uczucie?</w:t>
            </w:r>
          </w:p>
          <w:p w14:paraId="23FF6E9D" w14:textId="77777777" w:rsidR="006B4444" w:rsidRPr="00D51051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 w:rsidRPr="00D51051">
              <w:rPr>
                <w:rFonts w:eastAsia="CenturySchoolbook" w:cstheme="minorHAnsi"/>
                <w:sz w:val="24"/>
                <w:szCs w:val="24"/>
              </w:rPr>
              <w:t xml:space="preserve">Barbara Stenka, </w:t>
            </w:r>
            <w:r w:rsidRPr="00D51051">
              <w:rPr>
                <w:rFonts w:eastAsia="CenturySchoolbook" w:cstheme="minorHAnsi"/>
                <w:i/>
                <w:iCs/>
                <w:sz w:val="24"/>
                <w:szCs w:val="24"/>
              </w:rPr>
              <w:t xml:space="preserve">Ten cały nudny świat </w:t>
            </w:r>
            <w:r w:rsidRPr="00D51051">
              <w:rPr>
                <w:rFonts w:cstheme="minorHAnsi"/>
                <w:sz w:val="24"/>
                <w:szCs w:val="24"/>
              </w:rPr>
              <w:t>(</w:t>
            </w:r>
            <w:r w:rsidRPr="00D51051">
              <w:rPr>
                <w:rFonts w:cstheme="minorHAnsi"/>
                <w:iCs/>
                <w:sz w:val="24"/>
                <w:szCs w:val="24"/>
              </w:rPr>
              <w:t>fragment</w:t>
            </w:r>
            <w:r w:rsidRPr="00D51051">
              <w:rPr>
                <w:rFonts w:cstheme="minorHAnsi"/>
                <w:iCs/>
              </w:rPr>
              <w:t>)</w:t>
            </w:r>
          </w:p>
        </w:tc>
        <w:tc>
          <w:tcPr>
            <w:tcW w:w="781" w:type="pct"/>
          </w:tcPr>
          <w:p w14:paraId="194336E2" w14:textId="77777777" w:rsidR="006B4444" w:rsidRDefault="006B4444" w:rsidP="006B4444">
            <w:pPr>
              <w:spacing w:after="0"/>
            </w:pPr>
            <w:r>
              <w:t xml:space="preserve">– wie, kim jest narrator – zna narratora pierwszoosobowego </w:t>
            </w:r>
          </w:p>
          <w:p w14:paraId="429D3845" w14:textId="77777777" w:rsidR="006B4444" w:rsidRDefault="006B4444" w:rsidP="006B4444">
            <w:pPr>
              <w:spacing w:after="0"/>
            </w:pPr>
            <w:r>
              <w:t xml:space="preserve">– rozpoznaje elementy świata przedstawionego </w:t>
            </w:r>
          </w:p>
          <w:p w14:paraId="24848370" w14:textId="77777777" w:rsidR="006B4444" w:rsidRDefault="006B4444" w:rsidP="006B4444">
            <w:pPr>
              <w:spacing w:after="0"/>
            </w:pPr>
            <w:r>
              <w:t>– rozpoznaje cechy bohatera</w:t>
            </w:r>
          </w:p>
          <w:p w14:paraId="0AB32766" w14:textId="77777777" w:rsidR="006B4444" w:rsidRDefault="006B4444" w:rsidP="006B4444">
            <w:pPr>
              <w:spacing w:after="0"/>
            </w:pPr>
            <w:r>
              <w:t xml:space="preserve">– wie, co to jest problem utworu </w:t>
            </w:r>
          </w:p>
          <w:p w14:paraId="15FB2104" w14:textId="77777777" w:rsidR="006B4444" w:rsidRDefault="006B4444" w:rsidP="006B4444">
            <w:pPr>
              <w:spacing w:after="0"/>
            </w:pPr>
            <w:r>
              <w:t>– zna pojęcie ekologii</w:t>
            </w:r>
          </w:p>
          <w:p w14:paraId="5E2E4954" w14:textId="77777777" w:rsidR="006B4444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30C0022B" w14:textId="77777777" w:rsidR="006B4444" w:rsidRDefault="006B4444" w:rsidP="006B4444">
            <w:pPr>
              <w:spacing w:after="0"/>
            </w:pPr>
            <w:r>
              <w:t>– rozpoznaje narratora</w:t>
            </w:r>
          </w:p>
          <w:p w14:paraId="511FFF9D" w14:textId="77777777" w:rsidR="006B4444" w:rsidRDefault="006B4444" w:rsidP="006B4444">
            <w:pPr>
              <w:spacing w:after="0"/>
            </w:pPr>
            <w:r>
              <w:t xml:space="preserve">– wie, czym cechuje się narrator pierwszoosobowy </w:t>
            </w:r>
          </w:p>
          <w:p w14:paraId="539E1BA0" w14:textId="77777777" w:rsidR="006B4444" w:rsidRDefault="006B4444" w:rsidP="006B4444">
            <w:pPr>
              <w:spacing w:after="0"/>
            </w:pPr>
            <w:r>
              <w:t xml:space="preserve">– porządkuje elementy świata przedstawionego </w:t>
            </w:r>
          </w:p>
          <w:p w14:paraId="7396B10C" w14:textId="77777777" w:rsidR="006B4444" w:rsidRDefault="006B4444" w:rsidP="006B4444">
            <w:pPr>
              <w:spacing w:after="0"/>
            </w:pPr>
            <w:r>
              <w:t>– nazywa cechy bohatera</w:t>
            </w:r>
          </w:p>
          <w:p w14:paraId="77131716" w14:textId="77777777" w:rsidR="006B4444" w:rsidRDefault="006B4444" w:rsidP="006B4444">
            <w:pPr>
              <w:spacing w:after="0"/>
            </w:pPr>
            <w:r>
              <w:t>– rozpoznaje problematykę utworu</w:t>
            </w:r>
          </w:p>
          <w:p w14:paraId="32699F67" w14:textId="77777777" w:rsidR="006B4444" w:rsidRDefault="006B4444" w:rsidP="006B4444">
            <w:pPr>
              <w:spacing w:after="0"/>
            </w:pPr>
            <w:r>
              <w:t>– wyjaśnia, co to jest ekologia</w:t>
            </w:r>
          </w:p>
          <w:p w14:paraId="1915085D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56EE985F" w14:textId="77777777" w:rsidR="006B4444" w:rsidRDefault="006B4444" w:rsidP="006B4444">
            <w:pPr>
              <w:spacing w:after="0"/>
            </w:pPr>
            <w:r>
              <w:t xml:space="preserve">– wypowiada się na temat narratora </w:t>
            </w:r>
          </w:p>
          <w:p w14:paraId="1A586462" w14:textId="77777777" w:rsidR="006B4444" w:rsidRDefault="006B4444" w:rsidP="006B4444">
            <w:pPr>
              <w:spacing w:after="0"/>
            </w:pPr>
            <w:r>
              <w:t xml:space="preserve">– wyjaśnia, czym cechuje się narrator pierwszoosobowy </w:t>
            </w:r>
          </w:p>
          <w:p w14:paraId="4C0FBE58" w14:textId="77777777" w:rsidR="006B4444" w:rsidRDefault="006B4444" w:rsidP="006B4444">
            <w:pPr>
              <w:spacing w:after="0"/>
            </w:pPr>
            <w:r>
              <w:t xml:space="preserve">– wypowiada się na temat elementów świata przedstawionego </w:t>
            </w:r>
          </w:p>
          <w:p w14:paraId="13061F65" w14:textId="77777777" w:rsidR="006B4444" w:rsidRDefault="006B4444" w:rsidP="006B4444">
            <w:pPr>
              <w:spacing w:after="0"/>
            </w:pPr>
            <w:r>
              <w:t>– omawia cechy bohatera</w:t>
            </w:r>
          </w:p>
          <w:p w14:paraId="6CEF2EF8" w14:textId="77777777" w:rsidR="006B4444" w:rsidRDefault="006B4444" w:rsidP="006B4444">
            <w:pPr>
              <w:spacing w:after="0"/>
            </w:pPr>
            <w:r>
              <w:t>– formułuje problematykę utworu</w:t>
            </w:r>
          </w:p>
          <w:p w14:paraId="44B55C51" w14:textId="391763AA" w:rsidR="006B4444" w:rsidRDefault="006B4444" w:rsidP="006B4444">
            <w:pPr>
              <w:spacing w:after="0"/>
            </w:pPr>
            <w:r>
              <w:t xml:space="preserve">– wypowiada się na temat ekologii </w:t>
            </w:r>
          </w:p>
        </w:tc>
        <w:tc>
          <w:tcPr>
            <w:tcW w:w="845" w:type="pct"/>
            <w:gridSpan w:val="2"/>
          </w:tcPr>
          <w:p w14:paraId="7CA36211" w14:textId="77777777" w:rsidR="006B4444" w:rsidRDefault="006B4444" w:rsidP="006B4444">
            <w:pPr>
              <w:spacing w:after="0"/>
            </w:pPr>
            <w:r>
              <w:t>– wyjaśnia, kim jest narrator</w:t>
            </w:r>
          </w:p>
          <w:p w14:paraId="22F633CB" w14:textId="77777777" w:rsidR="006B4444" w:rsidRDefault="006B4444" w:rsidP="006B4444">
            <w:pPr>
              <w:spacing w:after="0"/>
            </w:pPr>
            <w:r>
              <w:t xml:space="preserve">– omawia narratora pierwszoosobowego </w:t>
            </w:r>
          </w:p>
          <w:p w14:paraId="5A2DB1E9" w14:textId="77777777" w:rsidR="006B4444" w:rsidRDefault="006B4444" w:rsidP="006B4444">
            <w:pPr>
              <w:spacing w:after="0"/>
            </w:pPr>
            <w:r>
              <w:t xml:space="preserve">– omawia elementy świata przedstawionego </w:t>
            </w:r>
          </w:p>
          <w:p w14:paraId="260F1635" w14:textId="77777777" w:rsidR="006B4444" w:rsidRDefault="006B4444" w:rsidP="006B4444">
            <w:pPr>
              <w:spacing w:after="0"/>
            </w:pPr>
            <w:r>
              <w:t>– charakteryzuje bohatera</w:t>
            </w:r>
          </w:p>
          <w:p w14:paraId="2BD3AB93" w14:textId="77777777" w:rsidR="006B4444" w:rsidRDefault="006B4444" w:rsidP="006B4444">
            <w:pPr>
              <w:spacing w:after="0"/>
            </w:pPr>
            <w:r>
              <w:t>– omawia problematykę utworu</w:t>
            </w:r>
          </w:p>
          <w:p w14:paraId="7269E258" w14:textId="77777777" w:rsidR="006B4444" w:rsidRDefault="006B4444" w:rsidP="006B4444">
            <w:pPr>
              <w:spacing w:after="0"/>
            </w:pPr>
            <w:r>
              <w:t xml:space="preserve">– wyjaśnia, czym zajmuje się ekologia </w:t>
            </w:r>
          </w:p>
          <w:p w14:paraId="631D2FCB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71BF7940" w14:textId="77777777" w:rsidR="006B4444" w:rsidRDefault="006B4444" w:rsidP="006B4444">
            <w:pPr>
              <w:spacing w:after="0"/>
            </w:pPr>
            <w:r>
              <w:t>– samodzielnie analizuje i interpretuje tekst</w:t>
            </w:r>
          </w:p>
        </w:tc>
      </w:tr>
      <w:tr w:rsidR="006B4444" w14:paraId="71A0223B" w14:textId="77777777" w:rsidTr="006B4444">
        <w:tc>
          <w:tcPr>
            <w:tcW w:w="760" w:type="pct"/>
            <w:gridSpan w:val="2"/>
          </w:tcPr>
          <w:p w14:paraId="35BF7EAE" w14:textId="341A8F48" w:rsidR="006B4444" w:rsidRPr="000C3195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0C319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Dbamy o dobro lasu</w:t>
            </w:r>
          </w:p>
          <w:p w14:paraId="0E6B9BD3" w14:textId="77777777" w:rsidR="006B4444" w:rsidRPr="00AE7A57" w:rsidRDefault="006B4444" w:rsidP="006B4444">
            <w:pPr>
              <w:spacing w:after="0"/>
              <w:rPr>
                <w:rFonts w:cstheme="minorHAnsi"/>
                <w:iCs/>
              </w:rPr>
            </w:pPr>
            <w:r w:rsidRPr="00AE7A57">
              <w:rPr>
                <w:rFonts w:cstheme="minorHAnsi"/>
                <w:color w:val="221E1F"/>
                <w:sz w:val="24"/>
                <w:szCs w:val="24"/>
              </w:rPr>
              <w:t xml:space="preserve">Rafał Klimczak, </w:t>
            </w:r>
            <w:r w:rsidRPr="00AE7A57">
              <w:rPr>
                <w:rFonts w:cstheme="minorHAnsi"/>
                <w:i/>
                <w:color w:val="221E1F"/>
                <w:sz w:val="24"/>
                <w:szCs w:val="24"/>
              </w:rPr>
              <w:t xml:space="preserve">Grzybobranie </w:t>
            </w:r>
            <w:r w:rsidRPr="00AE7A57">
              <w:rPr>
                <w:rFonts w:cstheme="minorHAnsi"/>
                <w:sz w:val="24"/>
                <w:szCs w:val="24"/>
              </w:rPr>
              <w:t>(</w:t>
            </w:r>
            <w:r w:rsidRPr="00AE7A57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AE7A57">
              <w:rPr>
                <w:rFonts w:cstheme="minorHAnsi"/>
                <w:iCs/>
              </w:rPr>
              <w:t>)</w:t>
            </w:r>
          </w:p>
          <w:p w14:paraId="5145B37C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7A0380F9" w14:textId="77777777" w:rsidR="006B4444" w:rsidRDefault="006B4444" w:rsidP="006B4444">
            <w:pPr>
              <w:spacing w:after="0"/>
            </w:pPr>
            <w:r>
              <w:t>– rozpoznaje cechy bohatera</w:t>
            </w:r>
          </w:p>
          <w:p w14:paraId="7377C3FE" w14:textId="77777777" w:rsidR="006B4444" w:rsidRDefault="006B4444" w:rsidP="006B4444">
            <w:pPr>
              <w:spacing w:after="0"/>
            </w:pPr>
            <w:r>
              <w:t xml:space="preserve">– wie, co to jest problematyka utworu </w:t>
            </w:r>
          </w:p>
          <w:p w14:paraId="54A6EB12" w14:textId="77777777" w:rsidR="006B4444" w:rsidRDefault="006B4444" w:rsidP="006B4444">
            <w:pPr>
              <w:spacing w:after="0"/>
            </w:pPr>
            <w:r>
              <w:t>– wie, jak zachować się w lesie</w:t>
            </w:r>
          </w:p>
          <w:p w14:paraId="2294FEDD" w14:textId="77777777" w:rsidR="006B4444" w:rsidRDefault="006B4444" w:rsidP="006B4444">
            <w:pPr>
              <w:spacing w:after="0"/>
            </w:pPr>
            <w:r>
              <w:lastRenderedPageBreak/>
              <w:t xml:space="preserve">– wie, co to jest ekologia </w:t>
            </w:r>
          </w:p>
        </w:tc>
        <w:tc>
          <w:tcPr>
            <w:tcW w:w="792" w:type="pct"/>
            <w:gridSpan w:val="2"/>
          </w:tcPr>
          <w:p w14:paraId="49021849" w14:textId="77777777" w:rsidR="006B4444" w:rsidRDefault="006B4444" w:rsidP="006B4444">
            <w:pPr>
              <w:spacing w:after="0"/>
            </w:pPr>
            <w:r>
              <w:lastRenderedPageBreak/>
              <w:t>– nazywa cechy bohatera</w:t>
            </w:r>
          </w:p>
          <w:p w14:paraId="706A849B" w14:textId="77777777" w:rsidR="006B4444" w:rsidRDefault="006B4444" w:rsidP="006B4444">
            <w:pPr>
              <w:spacing w:after="0"/>
            </w:pPr>
            <w:r>
              <w:t>– rozpoznaje problematykę utworu</w:t>
            </w:r>
          </w:p>
          <w:p w14:paraId="416E1137" w14:textId="77777777" w:rsidR="006B4444" w:rsidRDefault="006B4444" w:rsidP="006B4444">
            <w:pPr>
              <w:spacing w:after="0"/>
            </w:pPr>
            <w:r>
              <w:lastRenderedPageBreak/>
              <w:t xml:space="preserve">– zna zasady zachowania się w lesie </w:t>
            </w:r>
          </w:p>
          <w:p w14:paraId="36973BD4" w14:textId="77777777" w:rsidR="006B4444" w:rsidRDefault="006B4444" w:rsidP="006B4444">
            <w:pPr>
              <w:spacing w:after="0"/>
            </w:pPr>
            <w:r>
              <w:t xml:space="preserve">– wie, na czym polega zachowanie ekologiczne  </w:t>
            </w:r>
          </w:p>
        </w:tc>
        <w:tc>
          <w:tcPr>
            <w:tcW w:w="791" w:type="pct"/>
            <w:gridSpan w:val="2"/>
          </w:tcPr>
          <w:p w14:paraId="62DF0D7A" w14:textId="77777777" w:rsidR="006B4444" w:rsidRDefault="006B4444" w:rsidP="006B4444">
            <w:pPr>
              <w:spacing w:after="0"/>
            </w:pPr>
            <w:r>
              <w:lastRenderedPageBreak/>
              <w:t xml:space="preserve">– wypowiada się na temat cech bohatera </w:t>
            </w:r>
          </w:p>
          <w:p w14:paraId="2214FCE1" w14:textId="77777777" w:rsidR="006B4444" w:rsidRDefault="006B4444" w:rsidP="006B4444">
            <w:pPr>
              <w:spacing w:after="0"/>
            </w:pPr>
            <w:r>
              <w:t xml:space="preserve">– formułuje problematykę utworu </w:t>
            </w:r>
          </w:p>
          <w:p w14:paraId="265F07DE" w14:textId="79F787C9" w:rsidR="006B4444" w:rsidRDefault="006B4444" w:rsidP="006B4444">
            <w:pPr>
              <w:spacing w:after="0"/>
            </w:pPr>
            <w:r>
              <w:lastRenderedPageBreak/>
              <w:t>– omawia zasady zachowania się w lesie – wypowiada się na temat zachowania ekologicznego</w:t>
            </w:r>
          </w:p>
        </w:tc>
        <w:tc>
          <w:tcPr>
            <w:tcW w:w="845" w:type="pct"/>
            <w:gridSpan w:val="2"/>
          </w:tcPr>
          <w:p w14:paraId="26BD86A6" w14:textId="77777777" w:rsidR="006B4444" w:rsidRDefault="006B4444" w:rsidP="006B4444">
            <w:pPr>
              <w:spacing w:after="0"/>
            </w:pPr>
            <w:r>
              <w:lastRenderedPageBreak/>
              <w:t>– omawia cechy bohatera</w:t>
            </w:r>
          </w:p>
          <w:p w14:paraId="4FE34E38" w14:textId="77777777" w:rsidR="006B4444" w:rsidRDefault="006B4444" w:rsidP="006B4444">
            <w:pPr>
              <w:spacing w:after="0"/>
            </w:pPr>
            <w:r>
              <w:t xml:space="preserve">– omawia problematykę utworu </w:t>
            </w:r>
          </w:p>
          <w:p w14:paraId="5E3C91DC" w14:textId="77777777" w:rsidR="006B4444" w:rsidRDefault="006B4444" w:rsidP="006B4444">
            <w:pPr>
              <w:spacing w:after="0"/>
            </w:pPr>
            <w:r>
              <w:t xml:space="preserve">– stosuje zasady zachowania się w lesie </w:t>
            </w:r>
          </w:p>
          <w:p w14:paraId="54B484C1" w14:textId="77777777" w:rsidR="006B4444" w:rsidRDefault="006B4444" w:rsidP="006B4444">
            <w:pPr>
              <w:spacing w:after="0"/>
            </w:pPr>
            <w:r>
              <w:lastRenderedPageBreak/>
              <w:t>– wyjaśnia, na czym polega zachowanie ekologiczne</w:t>
            </w:r>
          </w:p>
        </w:tc>
        <w:tc>
          <w:tcPr>
            <w:tcW w:w="1031" w:type="pct"/>
            <w:gridSpan w:val="2"/>
          </w:tcPr>
          <w:p w14:paraId="2C55C62B" w14:textId="77777777" w:rsidR="006B4444" w:rsidRDefault="006B4444" w:rsidP="006B4444">
            <w:pPr>
              <w:spacing w:after="0"/>
            </w:pPr>
            <w:r>
              <w:lastRenderedPageBreak/>
              <w:t>– samodzielnie analizuje i interpretuje tekst</w:t>
            </w:r>
          </w:p>
        </w:tc>
      </w:tr>
      <w:tr w:rsidR="006B4444" w14:paraId="50551569" w14:textId="77777777" w:rsidTr="006B4444">
        <w:tc>
          <w:tcPr>
            <w:tcW w:w="760" w:type="pct"/>
            <w:gridSpan w:val="2"/>
          </w:tcPr>
          <w:p w14:paraId="7AD38E6A" w14:textId="281D6802" w:rsidR="006B4444" w:rsidRPr="00A10978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A1097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 świecie znaków</w:t>
            </w:r>
          </w:p>
          <w:p w14:paraId="210B6C0D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4E3CE5CB" w14:textId="77777777" w:rsidR="006B4444" w:rsidRDefault="006B4444" w:rsidP="006B4444">
            <w:pPr>
              <w:spacing w:after="0"/>
            </w:pPr>
            <w:r>
              <w:t>– wie, co to jest znak</w:t>
            </w:r>
          </w:p>
          <w:p w14:paraId="114889FF" w14:textId="77777777" w:rsidR="006B4444" w:rsidRDefault="006B4444" w:rsidP="006B4444">
            <w:pPr>
              <w:spacing w:after="0"/>
            </w:pPr>
            <w:r>
              <w:t>– wie, że znaki mają różne rodzaje</w:t>
            </w:r>
          </w:p>
          <w:p w14:paraId="26E2A8AC" w14:textId="77777777" w:rsidR="006B4444" w:rsidRDefault="006B4444" w:rsidP="006B4444">
            <w:pPr>
              <w:spacing w:after="0"/>
            </w:pPr>
            <w:r>
              <w:t>– wie, co to jest piktogram, emotikon, gest, mimika</w:t>
            </w:r>
          </w:p>
          <w:p w14:paraId="606D8854" w14:textId="77777777" w:rsidR="006B4444" w:rsidRDefault="006B4444" w:rsidP="006B4444">
            <w:pPr>
              <w:spacing w:after="0"/>
            </w:pPr>
            <w:r>
              <w:t xml:space="preserve">– wie, kto to jest nadawca, a kto odbiorca wypowiedzi </w:t>
            </w:r>
          </w:p>
        </w:tc>
        <w:tc>
          <w:tcPr>
            <w:tcW w:w="792" w:type="pct"/>
            <w:gridSpan w:val="2"/>
          </w:tcPr>
          <w:p w14:paraId="6513E10B" w14:textId="77777777" w:rsidR="006B4444" w:rsidRDefault="006B4444" w:rsidP="006B4444">
            <w:pPr>
              <w:spacing w:after="0"/>
            </w:pPr>
            <w:r>
              <w:softHyphen/>
              <w:t xml:space="preserve">– zna różne znaki </w:t>
            </w:r>
          </w:p>
          <w:p w14:paraId="46AD5DBB" w14:textId="77777777" w:rsidR="006B4444" w:rsidRDefault="006B4444" w:rsidP="006B4444">
            <w:pPr>
              <w:spacing w:after="0"/>
            </w:pPr>
            <w:r>
              <w:t xml:space="preserve">– rozpoznaje różne rodzaje znaków </w:t>
            </w:r>
          </w:p>
          <w:p w14:paraId="03F196A5" w14:textId="77777777" w:rsidR="006B4444" w:rsidRDefault="006B4444" w:rsidP="006B4444">
            <w:pPr>
              <w:spacing w:after="0"/>
            </w:pPr>
            <w:r>
              <w:t>– rozpoznaje piktogram, emotikon, gest, mimikę</w:t>
            </w:r>
          </w:p>
          <w:p w14:paraId="662CE4E5" w14:textId="77777777" w:rsidR="006B4444" w:rsidRDefault="006B4444" w:rsidP="006B4444">
            <w:pPr>
              <w:spacing w:after="0"/>
            </w:pPr>
            <w:r>
              <w:t>– rozróżnia nadawcę i odbiorcę wypowiedzi</w:t>
            </w:r>
          </w:p>
          <w:p w14:paraId="635624CB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7ACE6665" w14:textId="77777777" w:rsidR="006B4444" w:rsidRDefault="006B4444" w:rsidP="006B4444">
            <w:pPr>
              <w:spacing w:after="0"/>
            </w:pPr>
            <w:r>
              <w:t xml:space="preserve">– omawia znaki </w:t>
            </w:r>
          </w:p>
          <w:p w14:paraId="5B3B2B0C" w14:textId="77777777" w:rsidR="006B4444" w:rsidRDefault="006B4444" w:rsidP="006B4444">
            <w:pPr>
              <w:spacing w:after="0"/>
            </w:pPr>
            <w:r>
              <w:t>– omawia rodzaje znaków</w:t>
            </w:r>
          </w:p>
          <w:p w14:paraId="07EF5D08" w14:textId="77777777" w:rsidR="006B4444" w:rsidRDefault="006B4444" w:rsidP="006B4444">
            <w:pPr>
              <w:spacing w:after="0"/>
            </w:pPr>
            <w:r>
              <w:t>– omawia piktogram, emotikon, gest, mimikę</w:t>
            </w:r>
          </w:p>
          <w:p w14:paraId="04D09E14" w14:textId="77777777" w:rsidR="006B4444" w:rsidRDefault="006B4444" w:rsidP="006B4444">
            <w:pPr>
              <w:spacing w:after="0"/>
            </w:pPr>
            <w:r>
              <w:t xml:space="preserve">– omawia nadawcę i odbiorcę wypowiedzi </w:t>
            </w:r>
          </w:p>
        </w:tc>
        <w:tc>
          <w:tcPr>
            <w:tcW w:w="845" w:type="pct"/>
            <w:gridSpan w:val="2"/>
          </w:tcPr>
          <w:p w14:paraId="524D1226" w14:textId="77777777" w:rsidR="006B4444" w:rsidRDefault="006B4444" w:rsidP="006B4444">
            <w:pPr>
              <w:spacing w:after="0"/>
            </w:pPr>
            <w:r>
              <w:t>– wyjaśnia, co to jest znak</w:t>
            </w:r>
          </w:p>
          <w:p w14:paraId="71BE0E13" w14:textId="77777777" w:rsidR="006B4444" w:rsidRDefault="006B4444" w:rsidP="006B4444">
            <w:pPr>
              <w:spacing w:after="0"/>
            </w:pPr>
            <w:r>
              <w:t xml:space="preserve">– wymienia różne rodzaje znaków </w:t>
            </w:r>
          </w:p>
          <w:p w14:paraId="232ED9AD" w14:textId="77777777" w:rsidR="006B4444" w:rsidRDefault="006B4444" w:rsidP="006B4444">
            <w:pPr>
              <w:spacing w:after="0"/>
            </w:pPr>
            <w:r>
              <w:t>– wyjaśnia, co to jest piktogram, emotikon, gest, mimika</w:t>
            </w:r>
          </w:p>
          <w:p w14:paraId="5761958B" w14:textId="77777777" w:rsidR="006B4444" w:rsidRDefault="006B4444" w:rsidP="006B4444">
            <w:pPr>
              <w:spacing w:after="0"/>
            </w:pPr>
            <w:r>
              <w:t>– wypowiada się na temat nadawcy i odbiorcy wypowiedzi</w:t>
            </w:r>
          </w:p>
          <w:p w14:paraId="55B2CB37" w14:textId="77777777" w:rsidR="006B4444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472ACF07" w14:textId="77777777" w:rsidR="006B4444" w:rsidRDefault="006B4444" w:rsidP="006B4444">
            <w:pPr>
              <w:spacing w:after="0"/>
            </w:pPr>
            <w:r>
              <w:t xml:space="preserve">– stosuje w praktyce różne rodzaje znaków </w:t>
            </w:r>
          </w:p>
        </w:tc>
      </w:tr>
      <w:tr w:rsidR="006B4444" w14:paraId="4478A282" w14:textId="77777777" w:rsidTr="006B4444">
        <w:tc>
          <w:tcPr>
            <w:tcW w:w="760" w:type="pct"/>
            <w:gridSpan w:val="2"/>
          </w:tcPr>
          <w:p w14:paraId="41ECE89D" w14:textId="121A898A" w:rsidR="006B4444" w:rsidRPr="007B7755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7B7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Kupię, sprzedam, zamienię – więc niezbędne ogłoszenie!</w:t>
            </w:r>
          </w:p>
          <w:p w14:paraId="38A4AFC5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20F7DF27" w14:textId="77777777" w:rsidR="006B4444" w:rsidRPr="005749A2" w:rsidRDefault="006B4444" w:rsidP="006B4444">
            <w:pPr>
              <w:spacing w:after="0"/>
            </w:pPr>
            <w:r w:rsidRPr="005749A2">
              <w:t>– wie, co to jest ogłoszenie</w:t>
            </w:r>
          </w:p>
          <w:p w14:paraId="603892B0" w14:textId="77777777" w:rsidR="006B4444" w:rsidRPr="005749A2" w:rsidRDefault="006B4444" w:rsidP="006B4444">
            <w:pPr>
              <w:spacing w:after="0"/>
            </w:pPr>
            <w:r w:rsidRPr="005749A2">
              <w:t xml:space="preserve">– wie, z jakich części składa się ogłoszenie </w:t>
            </w:r>
          </w:p>
          <w:p w14:paraId="75605AA0" w14:textId="77777777" w:rsidR="006B4444" w:rsidRPr="005749A2" w:rsidRDefault="006B4444" w:rsidP="006B4444">
            <w:pPr>
              <w:spacing w:after="0"/>
            </w:pPr>
            <w:r w:rsidRPr="005749A2">
              <w:t>– pod kierunkiem pisze ogłoszenie</w:t>
            </w:r>
          </w:p>
        </w:tc>
        <w:tc>
          <w:tcPr>
            <w:tcW w:w="792" w:type="pct"/>
            <w:gridSpan w:val="2"/>
          </w:tcPr>
          <w:p w14:paraId="0C81B386" w14:textId="77777777" w:rsidR="006B4444" w:rsidRPr="005749A2" w:rsidRDefault="006B4444" w:rsidP="006B4444">
            <w:pPr>
              <w:spacing w:after="0"/>
            </w:pPr>
            <w:r w:rsidRPr="005749A2">
              <w:t>– rozpoznaje ogłoszenie wśród innych form wypowiedzi</w:t>
            </w:r>
          </w:p>
          <w:p w14:paraId="66D0D7D8" w14:textId="77777777" w:rsidR="006B4444" w:rsidRPr="005749A2" w:rsidRDefault="006B4444" w:rsidP="006B4444">
            <w:pPr>
              <w:spacing w:after="0"/>
            </w:pPr>
            <w:r w:rsidRPr="005749A2">
              <w:t>– zna części składowe ogłoszenia</w:t>
            </w:r>
          </w:p>
          <w:p w14:paraId="74F57433" w14:textId="77777777" w:rsidR="006B4444" w:rsidRPr="005749A2" w:rsidRDefault="006B4444" w:rsidP="006B4444">
            <w:pPr>
              <w:spacing w:after="0"/>
            </w:pPr>
            <w:r w:rsidRPr="005749A2">
              <w:t xml:space="preserve">– pisze proste ogłoszenie </w:t>
            </w:r>
          </w:p>
        </w:tc>
        <w:tc>
          <w:tcPr>
            <w:tcW w:w="791" w:type="pct"/>
            <w:gridSpan w:val="2"/>
          </w:tcPr>
          <w:p w14:paraId="0777B69A" w14:textId="77777777" w:rsidR="006B4444" w:rsidRPr="005749A2" w:rsidRDefault="006B4444" w:rsidP="006B4444">
            <w:pPr>
              <w:spacing w:after="0"/>
            </w:pPr>
            <w:r w:rsidRPr="005749A2">
              <w:t>– omawia cechy ogłoszenia</w:t>
            </w:r>
          </w:p>
          <w:p w14:paraId="16A4DEFB" w14:textId="77777777" w:rsidR="006B4444" w:rsidRPr="005749A2" w:rsidRDefault="006B4444" w:rsidP="006B4444">
            <w:pPr>
              <w:spacing w:after="0"/>
            </w:pPr>
            <w:r w:rsidRPr="005749A2">
              <w:t>– wypowiada się na temat części składowych ogłoszenia jako formy wypowiedzi – pisze ogłoszenie</w:t>
            </w:r>
          </w:p>
          <w:p w14:paraId="4E0AFD07" w14:textId="77777777" w:rsidR="006B4444" w:rsidRPr="005749A2" w:rsidRDefault="006B4444" w:rsidP="006B4444">
            <w:pPr>
              <w:spacing w:after="0"/>
            </w:pPr>
          </w:p>
        </w:tc>
        <w:tc>
          <w:tcPr>
            <w:tcW w:w="845" w:type="pct"/>
            <w:gridSpan w:val="2"/>
          </w:tcPr>
          <w:p w14:paraId="1699D814" w14:textId="77777777" w:rsidR="006B4444" w:rsidRPr="005749A2" w:rsidRDefault="006B4444" w:rsidP="006B4444">
            <w:pPr>
              <w:spacing w:after="0"/>
            </w:pPr>
            <w:r w:rsidRPr="005749A2">
              <w:t>– wyjaśnia, czym cechuje się ogłoszenie jako forma wypowiedzi</w:t>
            </w:r>
          </w:p>
          <w:p w14:paraId="27032546" w14:textId="77777777" w:rsidR="006B4444" w:rsidRPr="005749A2" w:rsidRDefault="006B4444" w:rsidP="006B4444">
            <w:pPr>
              <w:spacing w:after="0"/>
            </w:pPr>
            <w:r w:rsidRPr="005749A2">
              <w:t xml:space="preserve">– omawia części składowe ogłoszenia </w:t>
            </w:r>
          </w:p>
          <w:p w14:paraId="3EB9B623" w14:textId="77777777" w:rsidR="006B4444" w:rsidRPr="005749A2" w:rsidRDefault="006B4444" w:rsidP="006B4444">
            <w:pPr>
              <w:spacing w:after="0"/>
            </w:pPr>
            <w:r w:rsidRPr="005749A2">
              <w:t>– pisze ogłoszenie zgodnie z wszelkimi wymogami tej formy wypowiedzi</w:t>
            </w:r>
          </w:p>
        </w:tc>
        <w:tc>
          <w:tcPr>
            <w:tcW w:w="1031" w:type="pct"/>
            <w:gridSpan w:val="2"/>
          </w:tcPr>
          <w:p w14:paraId="758D3008" w14:textId="77777777" w:rsidR="006B4444" w:rsidRDefault="006B4444" w:rsidP="006B4444">
            <w:pPr>
              <w:spacing w:after="0"/>
            </w:pPr>
            <w:r>
              <w:t>– pisze oryginalne ogłoszenie</w:t>
            </w:r>
          </w:p>
        </w:tc>
      </w:tr>
      <w:tr w:rsidR="006B4444" w14:paraId="6BF348A1" w14:textId="77777777" w:rsidTr="006B4444">
        <w:tc>
          <w:tcPr>
            <w:tcW w:w="760" w:type="pct"/>
            <w:gridSpan w:val="2"/>
          </w:tcPr>
          <w:p w14:paraId="74ABDA9A" w14:textId="3C4AF2C0" w:rsidR="006B4444" w:rsidRPr="005B45BE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5B45BE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Bo przez lasy i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 </w:t>
            </w:r>
            <w:r w:rsidRPr="005B45B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przez knieje pędzą onomatopeje</w:t>
            </w:r>
          </w:p>
          <w:p w14:paraId="7FEE3369" w14:textId="77777777" w:rsidR="006B4444" w:rsidRPr="00687A24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Małgorzata Strzałkowska, </w:t>
            </w:r>
            <w:r w:rsidRPr="00687A24">
              <w:rPr>
                <w:rFonts w:cstheme="minorHAnsi"/>
                <w:i/>
                <w:color w:val="221E1F"/>
                <w:sz w:val="24"/>
                <w:szCs w:val="24"/>
              </w:rPr>
              <w:t>Gwałtu! Rety! Co się dzieje?!</w:t>
            </w: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687A24">
              <w:rPr>
                <w:rFonts w:cstheme="minorHAnsi"/>
                <w:sz w:val="24"/>
                <w:szCs w:val="24"/>
              </w:rPr>
              <w:t>(</w:t>
            </w:r>
            <w:r w:rsidRPr="00687A24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87A24">
              <w:rPr>
                <w:rFonts w:cstheme="minorHAnsi"/>
                <w:iCs/>
              </w:rPr>
              <w:t>)</w:t>
            </w:r>
          </w:p>
        </w:tc>
        <w:tc>
          <w:tcPr>
            <w:tcW w:w="781" w:type="pct"/>
          </w:tcPr>
          <w:p w14:paraId="703751E1" w14:textId="77777777" w:rsidR="006B4444" w:rsidRDefault="006B4444" w:rsidP="006B4444">
            <w:pPr>
              <w:spacing w:after="0"/>
            </w:pPr>
            <w:r>
              <w:t xml:space="preserve">– wie, co to jest wyraz dźwiękonaśladowczy </w:t>
            </w:r>
          </w:p>
          <w:p w14:paraId="154D25FE" w14:textId="77777777" w:rsidR="006B4444" w:rsidRDefault="006B4444" w:rsidP="006B4444">
            <w:pPr>
              <w:spacing w:after="0"/>
            </w:pPr>
          </w:p>
          <w:p w14:paraId="4BB7417D" w14:textId="77777777" w:rsidR="006B4444" w:rsidRDefault="006B4444" w:rsidP="006B4444">
            <w:pPr>
              <w:spacing w:after="0"/>
            </w:pPr>
            <w:r>
              <w:t>– wie, że można przekształcić dźwięk na rzeczowniki i czasowniki</w:t>
            </w:r>
          </w:p>
          <w:p w14:paraId="50582570" w14:textId="77777777" w:rsidR="006B4444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60A10909" w14:textId="77777777" w:rsidR="006B4444" w:rsidRDefault="006B4444" w:rsidP="006B4444">
            <w:pPr>
              <w:spacing w:after="0"/>
            </w:pPr>
            <w:r>
              <w:t xml:space="preserve">– rozpoznaje wyrazy dźwiękonaśladowcze </w:t>
            </w:r>
          </w:p>
          <w:p w14:paraId="1CE485D3" w14:textId="77777777" w:rsidR="006B4444" w:rsidRDefault="006B4444" w:rsidP="006B4444">
            <w:pPr>
              <w:spacing w:after="0"/>
            </w:pPr>
          </w:p>
          <w:p w14:paraId="05EEA42E" w14:textId="77777777" w:rsidR="006B4444" w:rsidRDefault="006B4444" w:rsidP="006B4444">
            <w:pPr>
              <w:spacing w:after="0"/>
            </w:pPr>
            <w:r>
              <w:t>– wie, jak przekształcić dźwięk na rzeczowniki i czasowniki</w:t>
            </w:r>
          </w:p>
        </w:tc>
        <w:tc>
          <w:tcPr>
            <w:tcW w:w="791" w:type="pct"/>
            <w:gridSpan w:val="2"/>
          </w:tcPr>
          <w:p w14:paraId="2F1D38DA" w14:textId="77777777" w:rsidR="006B4444" w:rsidRDefault="006B4444" w:rsidP="006B4444">
            <w:pPr>
              <w:spacing w:after="0"/>
            </w:pPr>
            <w:r>
              <w:t>– podaje przykłady wyrazów dźwiękonaśladowczych – wyjaśnia, jak przekształcić dźwięk na rzeczowniki i czasowniki</w:t>
            </w:r>
          </w:p>
          <w:p w14:paraId="0F1AC942" w14:textId="77777777" w:rsidR="006B4444" w:rsidRDefault="006B4444" w:rsidP="006B4444">
            <w:pPr>
              <w:spacing w:after="0"/>
            </w:pPr>
            <w:r>
              <w:t xml:space="preserve"> </w:t>
            </w:r>
          </w:p>
        </w:tc>
        <w:tc>
          <w:tcPr>
            <w:tcW w:w="845" w:type="pct"/>
            <w:gridSpan w:val="2"/>
          </w:tcPr>
          <w:p w14:paraId="11A79616" w14:textId="77777777" w:rsidR="006B4444" w:rsidRDefault="006B4444" w:rsidP="006B4444">
            <w:pPr>
              <w:spacing w:after="0"/>
            </w:pPr>
            <w:r>
              <w:t xml:space="preserve">– wyjaśnia, czym cechują się wyrazy dźwiękonaśladowcze </w:t>
            </w:r>
          </w:p>
          <w:p w14:paraId="65358ACE" w14:textId="77777777" w:rsidR="006B4444" w:rsidRDefault="006B4444" w:rsidP="006B4444">
            <w:pPr>
              <w:spacing w:after="0"/>
            </w:pPr>
            <w:r>
              <w:t>– przekształca dźwięki na rzeczowniki i czasowniki</w:t>
            </w:r>
          </w:p>
        </w:tc>
        <w:tc>
          <w:tcPr>
            <w:tcW w:w="1031" w:type="pct"/>
            <w:gridSpan w:val="2"/>
          </w:tcPr>
          <w:p w14:paraId="521ADF3F" w14:textId="77777777" w:rsidR="006B4444" w:rsidRDefault="006B4444" w:rsidP="006B4444">
            <w:pPr>
              <w:spacing w:after="0"/>
            </w:pPr>
            <w:r>
              <w:t>– samodzielnie analizuje i interpretuje tekst</w:t>
            </w:r>
          </w:p>
        </w:tc>
      </w:tr>
      <w:tr w:rsidR="006B4444" w14:paraId="3BE358EE" w14:textId="77777777" w:rsidTr="006B4444">
        <w:tc>
          <w:tcPr>
            <w:tcW w:w="760" w:type="pct"/>
            <w:gridSpan w:val="2"/>
          </w:tcPr>
          <w:p w14:paraId="0D50C580" w14:textId="47763569" w:rsidR="006B4444" w:rsidRPr="00A20B9A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A20B9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pod lupą</w:t>
            </w:r>
          </w:p>
          <w:p w14:paraId="6EB58242" w14:textId="77777777" w:rsidR="006B4444" w:rsidRPr="0000769A" w:rsidRDefault="006B4444" w:rsidP="006B4444">
            <w:pPr>
              <w:spacing w:after="0"/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00769A">
              <w:rPr>
                <w:rFonts w:cstheme="minorHAnsi"/>
                <w:color w:val="221E1F"/>
                <w:sz w:val="24"/>
                <w:szCs w:val="24"/>
              </w:rPr>
              <w:t xml:space="preserve">Jan Twardowski, </w:t>
            </w:r>
            <w:r w:rsidRPr="0000769A">
              <w:rPr>
                <w:rFonts w:cstheme="minorHAnsi"/>
                <w:i/>
                <w:color w:val="221E1F"/>
                <w:sz w:val="24"/>
                <w:szCs w:val="24"/>
              </w:rPr>
              <w:t>Mrówko ważko biedronko</w:t>
            </w:r>
          </w:p>
          <w:p w14:paraId="4453181C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42D0C702" w14:textId="77777777" w:rsidR="006B4444" w:rsidRPr="00666238" w:rsidRDefault="006B4444" w:rsidP="006B4444">
            <w:pPr>
              <w:spacing w:after="0"/>
            </w:pPr>
            <w:r w:rsidRPr="00666238">
              <w:t>– wie, kto to jest osoba mówiąca w wierszu</w:t>
            </w:r>
          </w:p>
          <w:p w14:paraId="5E6F7396" w14:textId="77777777" w:rsidR="006B4444" w:rsidRPr="00666238" w:rsidRDefault="006B4444" w:rsidP="006B4444">
            <w:pPr>
              <w:spacing w:after="0"/>
            </w:pPr>
            <w:r w:rsidRPr="00666238">
              <w:t>– zna pojęcie obrazu poetyckiego</w:t>
            </w:r>
          </w:p>
          <w:p w14:paraId="74B235DA" w14:textId="77777777" w:rsidR="006B4444" w:rsidRPr="00666238" w:rsidRDefault="006B4444" w:rsidP="006B4444">
            <w:pPr>
              <w:spacing w:after="0"/>
            </w:pPr>
            <w:r w:rsidRPr="00666238">
              <w:t xml:space="preserve">– zna pojęcie apostrofy  </w:t>
            </w:r>
          </w:p>
          <w:p w14:paraId="73C8EFC4" w14:textId="77777777" w:rsidR="006B4444" w:rsidRDefault="006B4444" w:rsidP="006B4444">
            <w:pPr>
              <w:spacing w:after="0"/>
            </w:pPr>
            <w:r w:rsidRPr="00666238">
              <w:t xml:space="preserve">– zna pojęcie epitetu </w:t>
            </w:r>
          </w:p>
          <w:p w14:paraId="7EA330E7" w14:textId="77777777" w:rsidR="006B4444" w:rsidRPr="00666238" w:rsidRDefault="006B4444" w:rsidP="006B4444">
            <w:pPr>
              <w:spacing w:after="0"/>
            </w:pPr>
            <w:r w:rsidRPr="00666238">
              <w:t>– zna pojęcie porównania</w:t>
            </w:r>
          </w:p>
          <w:p w14:paraId="5598141D" w14:textId="77777777" w:rsidR="006B4444" w:rsidRPr="00666238" w:rsidRDefault="006B4444" w:rsidP="006B4444">
            <w:pPr>
              <w:spacing w:after="0"/>
            </w:pPr>
            <w:r w:rsidRPr="00666238">
              <w:t>– zna pojęcie wyrazu dźwiękonaśladowczego – zna pojęcie zdrobnienia</w:t>
            </w:r>
          </w:p>
          <w:p w14:paraId="464882AA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>– zna pojęcie związku frazeologicznego</w:t>
            </w:r>
          </w:p>
          <w:p w14:paraId="66C97D56" w14:textId="77777777" w:rsidR="006B4444" w:rsidRPr="00666238" w:rsidRDefault="006B4444" w:rsidP="006B4444">
            <w:pPr>
              <w:spacing w:after="0"/>
            </w:pPr>
            <w:r>
              <w:t xml:space="preserve">– </w:t>
            </w:r>
            <w:r w:rsidRPr="00666238">
              <w:t>zna pojęcie powtórzenia</w:t>
            </w:r>
          </w:p>
          <w:p w14:paraId="5ADA3451" w14:textId="77777777" w:rsidR="006B4444" w:rsidRPr="00666238" w:rsidRDefault="006B4444" w:rsidP="006B4444">
            <w:pPr>
              <w:spacing w:after="0"/>
            </w:pPr>
            <w:r w:rsidRPr="00666238">
              <w:t>– rozróżnia odmienne i nieodmienne części mowy</w:t>
            </w:r>
          </w:p>
          <w:p w14:paraId="0015ECBC" w14:textId="77777777" w:rsidR="006B4444" w:rsidRPr="00666238" w:rsidRDefault="006B4444" w:rsidP="006B4444">
            <w:pPr>
              <w:spacing w:after="0"/>
            </w:pPr>
            <w:r w:rsidRPr="00666238">
              <w:t>– pod kierunkiem pisze ogłoszenie</w:t>
            </w:r>
          </w:p>
          <w:p w14:paraId="64278B96" w14:textId="77777777" w:rsidR="006B4444" w:rsidRPr="00666238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5C22E889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 xml:space="preserve">– rozpoznaje osobę mówiącą w wierszu </w:t>
            </w:r>
          </w:p>
          <w:p w14:paraId="423FBE97" w14:textId="77777777" w:rsidR="006B4444" w:rsidRPr="00666238" w:rsidRDefault="006B4444" w:rsidP="006B4444">
            <w:pPr>
              <w:spacing w:after="0"/>
            </w:pPr>
            <w:r w:rsidRPr="00666238">
              <w:t>– wie, czym jest obraz poetycki</w:t>
            </w:r>
          </w:p>
          <w:p w14:paraId="227F7322" w14:textId="77777777" w:rsidR="006B4444" w:rsidRPr="00666238" w:rsidRDefault="006B4444" w:rsidP="006B4444">
            <w:pPr>
              <w:spacing w:after="0"/>
            </w:pPr>
            <w:r w:rsidRPr="00666238">
              <w:t>– wie, czym jest apostrofa</w:t>
            </w:r>
          </w:p>
          <w:p w14:paraId="0E70B5BF" w14:textId="77777777" w:rsidR="006B4444" w:rsidRPr="00666238" w:rsidRDefault="006B4444" w:rsidP="006B4444">
            <w:pPr>
              <w:spacing w:after="0"/>
            </w:pPr>
            <w:r w:rsidRPr="00666238">
              <w:t>– wie, czym jest epitet</w:t>
            </w:r>
          </w:p>
          <w:p w14:paraId="14F9246D" w14:textId="77777777" w:rsidR="006B4444" w:rsidRPr="00666238" w:rsidRDefault="006B4444" w:rsidP="006B4444">
            <w:pPr>
              <w:spacing w:after="0"/>
            </w:pPr>
            <w:r w:rsidRPr="00666238">
              <w:t>– wie, czym jest porównanie</w:t>
            </w:r>
          </w:p>
          <w:p w14:paraId="34F71A61" w14:textId="77777777" w:rsidR="006B4444" w:rsidRPr="00666238" w:rsidRDefault="006B4444" w:rsidP="006B4444">
            <w:pPr>
              <w:spacing w:after="0"/>
            </w:pPr>
            <w:r w:rsidRPr="00666238">
              <w:t>– wie, czym są wyrazy dźwiękonaśladowcze – wie, czym są zdrobnienia</w:t>
            </w:r>
          </w:p>
          <w:p w14:paraId="06BBB83C" w14:textId="77777777" w:rsidR="006B4444" w:rsidRPr="00666238" w:rsidRDefault="006B4444" w:rsidP="006B4444">
            <w:pPr>
              <w:spacing w:after="0"/>
            </w:pPr>
            <w:r w:rsidRPr="00666238">
              <w:t>– wyjaśnia, na czym polega związek frazeologiczny</w:t>
            </w:r>
          </w:p>
          <w:p w14:paraId="6A9783BA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>– wie, czym jest powtórzenie</w:t>
            </w:r>
          </w:p>
          <w:p w14:paraId="51A55DAC" w14:textId="77777777" w:rsidR="006B4444" w:rsidRPr="00666238" w:rsidRDefault="006B4444" w:rsidP="006B4444">
            <w:pPr>
              <w:spacing w:after="0"/>
            </w:pPr>
            <w:r w:rsidRPr="00666238">
              <w:t>– wymienia odmienne i nieodmienne części mowy</w:t>
            </w:r>
          </w:p>
          <w:p w14:paraId="500766ED" w14:textId="77777777" w:rsidR="006B4444" w:rsidRPr="00666238" w:rsidRDefault="006B4444" w:rsidP="006B4444">
            <w:pPr>
              <w:spacing w:after="0"/>
            </w:pPr>
            <w:r w:rsidRPr="00666238">
              <w:t xml:space="preserve">– pisze ogłoszenie </w:t>
            </w:r>
          </w:p>
        </w:tc>
        <w:tc>
          <w:tcPr>
            <w:tcW w:w="791" w:type="pct"/>
            <w:gridSpan w:val="2"/>
          </w:tcPr>
          <w:p w14:paraId="47046AF6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 xml:space="preserve">– wypowiada się na temat osoby mówiącej – wypowiada się na temat obrazów poetyckich w wierszu </w:t>
            </w:r>
          </w:p>
          <w:p w14:paraId="0F88498B" w14:textId="77777777" w:rsidR="006B4444" w:rsidRPr="00666238" w:rsidRDefault="006B4444" w:rsidP="006B4444">
            <w:pPr>
              <w:spacing w:after="0"/>
            </w:pPr>
            <w:r w:rsidRPr="00666238">
              <w:t>– rozpoznaje apostrofę</w:t>
            </w:r>
          </w:p>
          <w:p w14:paraId="7A7A1BBB" w14:textId="77777777" w:rsidR="006B4444" w:rsidRPr="00666238" w:rsidRDefault="006B4444" w:rsidP="006B4444">
            <w:pPr>
              <w:spacing w:after="0"/>
            </w:pPr>
            <w:r w:rsidRPr="00666238">
              <w:t xml:space="preserve">– rozpoznaje epitet </w:t>
            </w:r>
          </w:p>
          <w:p w14:paraId="3986C4A7" w14:textId="77777777" w:rsidR="006B4444" w:rsidRPr="00666238" w:rsidRDefault="006B4444" w:rsidP="006B4444">
            <w:pPr>
              <w:spacing w:after="0"/>
            </w:pPr>
            <w:r w:rsidRPr="00666238">
              <w:t>– rozpoznaje porównanie</w:t>
            </w:r>
          </w:p>
          <w:p w14:paraId="02330DEB" w14:textId="77777777" w:rsidR="006B4444" w:rsidRPr="00666238" w:rsidRDefault="006B4444" w:rsidP="006B4444">
            <w:pPr>
              <w:spacing w:after="0"/>
            </w:pPr>
            <w:r w:rsidRPr="00666238">
              <w:t xml:space="preserve">– rozpoznaje wyrazy dźwiękonaśladowcze </w:t>
            </w:r>
          </w:p>
          <w:p w14:paraId="7BA99C47" w14:textId="77777777" w:rsidR="006B4444" w:rsidRPr="00666238" w:rsidRDefault="006B4444" w:rsidP="006B4444">
            <w:pPr>
              <w:spacing w:after="0"/>
            </w:pPr>
            <w:r w:rsidRPr="00666238">
              <w:t>– rozpoznaje zdrobnienia</w:t>
            </w:r>
          </w:p>
          <w:p w14:paraId="34DD3A92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>– wskazuje w tekście związki frazeologiczne</w:t>
            </w:r>
          </w:p>
          <w:p w14:paraId="261CB74D" w14:textId="77777777" w:rsidR="006B4444" w:rsidRPr="00666238" w:rsidRDefault="006B4444" w:rsidP="006B4444">
            <w:pPr>
              <w:spacing w:after="0"/>
            </w:pPr>
            <w:r w:rsidRPr="00666238">
              <w:t>– rozpoznaje powtórzenie</w:t>
            </w:r>
          </w:p>
          <w:p w14:paraId="36B0CAA8" w14:textId="77777777" w:rsidR="006B4444" w:rsidRPr="00666238" w:rsidRDefault="006B4444" w:rsidP="006B4444">
            <w:pPr>
              <w:spacing w:after="0"/>
            </w:pPr>
            <w:r w:rsidRPr="00666238">
              <w:t>– omawia odmienne i</w:t>
            </w:r>
            <w:r>
              <w:t> </w:t>
            </w:r>
            <w:r w:rsidRPr="00666238">
              <w:t>nieodmienne części mowy</w:t>
            </w:r>
          </w:p>
          <w:p w14:paraId="375B6606" w14:textId="77777777" w:rsidR="006B4444" w:rsidRPr="00666238" w:rsidRDefault="006B4444" w:rsidP="006B4444">
            <w:pPr>
              <w:spacing w:after="0"/>
            </w:pPr>
            <w:r w:rsidRPr="00666238">
              <w:t>– pisze oryginalne ogłoszenie</w:t>
            </w:r>
          </w:p>
          <w:p w14:paraId="4865C999" w14:textId="77777777" w:rsidR="006B4444" w:rsidRPr="00666238" w:rsidRDefault="006B4444" w:rsidP="006B4444">
            <w:pPr>
              <w:spacing w:after="0"/>
            </w:pPr>
          </w:p>
        </w:tc>
        <w:tc>
          <w:tcPr>
            <w:tcW w:w="845" w:type="pct"/>
            <w:gridSpan w:val="2"/>
          </w:tcPr>
          <w:p w14:paraId="03F3CF1F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 xml:space="preserve">– charakteryzuje osobę mówiącą w wierszu </w:t>
            </w:r>
          </w:p>
          <w:p w14:paraId="3B5D9840" w14:textId="77777777" w:rsidR="006B4444" w:rsidRPr="00666238" w:rsidRDefault="006B4444" w:rsidP="006B4444">
            <w:pPr>
              <w:spacing w:after="0"/>
            </w:pPr>
            <w:r w:rsidRPr="00666238">
              <w:t>– wyodrębnia obrazy poetyckie</w:t>
            </w:r>
          </w:p>
          <w:p w14:paraId="10A6ADBD" w14:textId="77777777" w:rsidR="006B4444" w:rsidRPr="00666238" w:rsidRDefault="006B4444" w:rsidP="006B4444">
            <w:pPr>
              <w:spacing w:after="0"/>
            </w:pPr>
            <w:r w:rsidRPr="00666238">
              <w:t>– omawia funkcję apostrofy</w:t>
            </w:r>
          </w:p>
          <w:p w14:paraId="6563E102" w14:textId="77777777" w:rsidR="006B4444" w:rsidRPr="00666238" w:rsidRDefault="006B4444" w:rsidP="006B4444">
            <w:pPr>
              <w:spacing w:after="0"/>
            </w:pPr>
            <w:r w:rsidRPr="00666238">
              <w:t>– omawia funkcje epitetu</w:t>
            </w:r>
          </w:p>
          <w:p w14:paraId="43BBF027" w14:textId="77777777" w:rsidR="006B4444" w:rsidRPr="00666238" w:rsidRDefault="006B4444" w:rsidP="006B4444">
            <w:pPr>
              <w:spacing w:after="0"/>
            </w:pPr>
            <w:r w:rsidRPr="00666238">
              <w:t>– omawia funkcje porównania</w:t>
            </w:r>
          </w:p>
          <w:p w14:paraId="1BF8EDA0" w14:textId="77777777" w:rsidR="006B4444" w:rsidRPr="00666238" w:rsidRDefault="006B4444" w:rsidP="006B4444">
            <w:pPr>
              <w:spacing w:after="0"/>
            </w:pPr>
            <w:r w:rsidRPr="00666238">
              <w:t>– omawia funkcje wyrazów dźwiękonaśladowczych – omawia funkcje zdrobnień</w:t>
            </w:r>
          </w:p>
          <w:p w14:paraId="37C0C45B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>– wyjaśnia znaczenia związków frazeologicznych</w:t>
            </w:r>
          </w:p>
          <w:p w14:paraId="7939977E" w14:textId="77777777" w:rsidR="006B4444" w:rsidRPr="00666238" w:rsidRDefault="006B4444" w:rsidP="006B4444">
            <w:pPr>
              <w:spacing w:after="0"/>
            </w:pPr>
            <w:r w:rsidRPr="00666238">
              <w:t>– omawia funkcję powtórzenia</w:t>
            </w:r>
          </w:p>
          <w:p w14:paraId="3175C512" w14:textId="77777777" w:rsidR="006B4444" w:rsidRPr="00666238" w:rsidRDefault="006B4444" w:rsidP="006B4444">
            <w:pPr>
              <w:spacing w:after="0"/>
            </w:pPr>
            <w:r w:rsidRPr="00666238">
              <w:t>– stosuje funkcjonalnie w swoich wypowiedziach odmienne i nieodmienne części mowy</w:t>
            </w:r>
          </w:p>
          <w:p w14:paraId="7E080B39" w14:textId="1CEBE29A" w:rsidR="006B4444" w:rsidRPr="00666238" w:rsidRDefault="006B4444" w:rsidP="006B4444">
            <w:pPr>
              <w:spacing w:after="0"/>
            </w:pPr>
            <w:r w:rsidRPr="00666238">
              <w:t>– pisze ogłoszenie z</w:t>
            </w:r>
            <w:r>
              <w:t> </w:t>
            </w:r>
            <w:r w:rsidRPr="00666238">
              <w:t>wszelkimi zasadami tej formy wypowiedzi</w:t>
            </w:r>
          </w:p>
        </w:tc>
        <w:tc>
          <w:tcPr>
            <w:tcW w:w="1031" w:type="pct"/>
            <w:gridSpan w:val="2"/>
          </w:tcPr>
          <w:p w14:paraId="15A37C46" w14:textId="77777777" w:rsidR="006B4444" w:rsidRDefault="006B4444" w:rsidP="006B4444">
            <w:pPr>
              <w:spacing w:after="0"/>
            </w:pPr>
            <w:r>
              <w:lastRenderedPageBreak/>
              <w:t>– samodzielnie analizuje i interpretuje tekst</w:t>
            </w:r>
          </w:p>
        </w:tc>
      </w:tr>
      <w:tr w:rsidR="006B4444" w14:paraId="3572A091" w14:textId="77777777" w:rsidTr="006B4444">
        <w:tc>
          <w:tcPr>
            <w:tcW w:w="760" w:type="pct"/>
            <w:gridSpan w:val="2"/>
          </w:tcPr>
          <w:p w14:paraId="332D5A24" w14:textId="21409CA1" w:rsidR="006B4444" w:rsidRPr="00637926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63792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 druhami się nie waham</w:t>
            </w:r>
          </w:p>
          <w:p w14:paraId="6DE7D7F7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428B76DF" w14:textId="46C58ECD" w:rsidR="006B4444" w:rsidRDefault="006B4444" w:rsidP="006B4444">
            <w:pPr>
              <w:spacing w:after="0"/>
            </w:pPr>
            <w:r>
              <w:t xml:space="preserve">– zna podstawowe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792" w:type="pct"/>
            <w:gridSpan w:val="2"/>
          </w:tcPr>
          <w:p w14:paraId="7B5C149C" w14:textId="77777777" w:rsidR="006B4444" w:rsidRDefault="006B4444" w:rsidP="006B4444">
            <w:pPr>
              <w:spacing w:after="0"/>
            </w:pPr>
            <w:r>
              <w:t xml:space="preserve">– zna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791" w:type="pct"/>
            <w:gridSpan w:val="2"/>
          </w:tcPr>
          <w:p w14:paraId="168FAF71" w14:textId="77777777" w:rsidR="006B4444" w:rsidRDefault="006B4444" w:rsidP="006B4444">
            <w:pPr>
              <w:spacing w:after="0"/>
            </w:pPr>
            <w:r>
              <w:t xml:space="preserve">– omawia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845" w:type="pct"/>
            <w:gridSpan w:val="2"/>
          </w:tcPr>
          <w:p w14:paraId="214A44D0" w14:textId="77777777" w:rsidR="006B4444" w:rsidRDefault="006B4444" w:rsidP="006B4444">
            <w:pPr>
              <w:spacing w:after="0"/>
            </w:pPr>
            <w:r>
              <w:t xml:space="preserve">– stosuje w praktyce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1031" w:type="pct"/>
            <w:gridSpan w:val="2"/>
          </w:tcPr>
          <w:p w14:paraId="393EB355" w14:textId="77777777" w:rsidR="006B4444" w:rsidRDefault="006B4444" w:rsidP="006B4444">
            <w:pPr>
              <w:spacing w:after="0"/>
            </w:pPr>
            <w:r>
              <w:t>– bezbłędnie zapisuje wyrazy z </w:t>
            </w:r>
            <w:r w:rsidRPr="00637926">
              <w:rPr>
                <w:i/>
                <w:iCs/>
              </w:rPr>
              <w:t>h</w:t>
            </w:r>
          </w:p>
        </w:tc>
      </w:tr>
      <w:tr w:rsidR="006B4444" w14:paraId="133AD98B" w14:textId="77777777" w:rsidTr="006B4444">
        <w:tc>
          <w:tcPr>
            <w:tcW w:w="760" w:type="pct"/>
            <w:gridSpan w:val="2"/>
          </w:tcPr>
          <w:p w14:paraId="0DFEF231" w14:textId="20D4BB6A" w:rsidR="006B4444" w:rsidRPr="00892C62" w:rsidRDefault="006B4444" w:rsidP="006B4444">
            <w:pPr>
              <w:spacing w:after="0"/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</w:pPr>
            <w:r w:rsidRPr="00892C62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Uśmiech od ucha do ucha</w:t>
            </w:r>
          </w:p>
          <w:p w14:paraId="089DF7E7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2F3C11F1" w14:textId="77777777" w:rsidR="006B4444" w:rsidRDefault="006B4444" w:rsidP="006B4444">
            <w:pPr>
              <w:spacing w:after="0"/>
            </w:pPr>
            <w:r>
              <w:t xml:space="preserve">– zna podstawowe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792" w:type="pct"/>
            <w:gridSpan w:val="2"/>
          </w:tcPr>
          <w:p w14:paraId="2E8906CB" w14:textId="77777777" w:rsidR="006B4444" w:rsidRDefault="006B4444" w:rsidP="006B4444">
            <w:pPr>
              <w:spacing w:after="0"/>
            </w:pPr>
            <w:r>
              <w:t xml:space="preserve">– zna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791" w:type="pct"/>
            <w:gridSpan w:val="2"/>
          </w:tcPr>
          <w:p w14:paraId="59D67515" w14:textId="77777777" w:rsidR="006B4444" w:rsidRDefault="006B4444" w:rsidP="006B4444">
            <w:pPr>
              <w:spacing w:after="0"/>
            </w:pPr>
            <w:r>
              <w:t xml:space="preserve">– omawia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845" w:type="pct"/>
            <w:gridSpan w:val="2"/>
          </w:tcPr>
          <w:p w14:paraId="7AF55175" w14:textId="1C269026" w:rsidR="006B4444" w:rsidRPr="006B4444" w:rsidRDefault="006B4444" w:rsidP="006B4444">
            <w:pPr>
              <w:spacing w:after="0"/>
              <w:rPr>
                <w:i/>
                <w:iCs/>
              </w:rPr>
            </w:pPr>
            <w:r>
              <w:t xml:space="preserve">– stosuje w praktyce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1031" w:type="pct"/>
            <w:gridSpan w:val="2"/>
          </w:tcPr>
          <w:p w14:paraId="3042F196" w14:textId="77777777" w:rsidR="006B4444" w:rsidRDefault="006B4444" w:rsidP="006B4444">
            <w:pPr>
              <w:spacing w:after="0"/>
            </w:pPr>
            <w:r>
              <w:t>– bezbłędnie zapisuje wyrazy z 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</w:tr>
      <w:tr w:rsidR="006B4444" w14:paraId="1EB237BF" w14:textId="77777777" w:rsidTr="006B4444">
        <w:tc>
          <w:tcPr>
            <w:tcW w:w="760" w:type="pct"/>
            <w:gridSpan w:val="2"/>
          </w:tcPr>
          <w:p w14:paraId="623B34FB" w14:textId="34659E6A" w:rsidR="006B4444" w:rsidRPr="00AE6DE6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AE6DE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Chrońmy dziką przyrodę!</w:t>
            </w:r>
          </w:p>
          <w:p w14:paraId="146C752D" w14:textId="77777777" w:rsidR="006B4444" w:rsidRPr="009A418D" w:rsidRDefault="006B4444" w:rsidP="006B4444">
            <w:pPr>
              <w:spacing w:after="0"/>
              <w:rPr>
                <w:rFonts w:cstheme="minorHAnsi"/>
                <w:iCs/>
              </w:rPr>
            </w:pPr>
            <w:r w:rsidRPr="009A418D">
              <w:rPr>
                <w:rFonts w:cstheme="minorHAnsi"/>
                <w:color w:val="221E1F"/>
                <w:sz w:val="24"/>
                <w:szCs w:val="24"/>
              </w:rPr>
              <w:t xml:space="preserve">Nela Mała Reporterka, </w:t>
            </w:r>
            <w:r w:rsidRPr="009A418D">
              <w:rPr>
                <w:rFonts w:cstheme="minorHAnsi"/>
                <w:i/>
                <w:color w:val="221E1F"/>
                <w:sz w:val="24"/>
                <w:szCs w:val="24"/>
              </w:rPr>
              <w:t>Nela i</w:t>
            </w:r>
            <w:r>
              <w:rPr>
                <w:rFonts w:cstheme="minorHAnsi"/>
                <w:i/>
                <w:color w:val="221E1F"/>
                <w:sz w:val="24"/>
                <w:szCs w:val="24"/>
              </w:rPr>
              <w:t> </w:t>
            </w:r>
            <w:r w:rsidRPr="009A418D">
              <w:rPr>
                <w:rFonts w:cstheme="minorHAnsi"/>
                <w:i/>
                <w:color w:val="221E1F"/>
                <w:sz w:val="24"/>
                <w:szCs w:val="24"/>
              </w:rPr>
              <w:t xml:space="preserve">wyprawa do serca dżungli </w:t>
            </w:r>
            <w:r w:rsidRPr="009A418D">
              <w:rPr>
                <w:rFonts w:cstheme="minorHAnsi"/>
                <w:sz w:val="24"/>
                <w:szCs w:val="24"/>
              </w:rPr>
              <w:t>(</w:t>
            </w:r>
            <w:r w:rsidRPr="009A418D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9A418D">
              <w:rPr>
                <w:rFonts w:cstheme="minorHAnsi"/>
                <w:iCs/>
              </w:rPr>
              <w:t>)</w:t>
            </w:r>
          </w:p>
          <w:p w14:paraId="1FD7F9B8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3B93CE6D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>– rozpoznaje elementy świata przedstawionego</w:t>
            </w:r>
          </w:p>
          <w:p w14:paraId="3063097C" w14:textId="77777777" w:rsidR="006B4444" w:rsidRPr="00666238" w:rsidRDefault="006B4444" w:rsidP="006B4444">
            <w:pPr>
              <w:spacing w:after="0"/>
            </w:pPr>
            <w:r w:rsidRPr="00666238">
              <w:t>– wie, kto to jest reporter</w:t>
            </w:r>
          </w:p>
          <w:p w14:paraId="626FA460" w14:textId="77777777" w:rsidR="006B4444" w:rsidRPr="00666238" w:rsidRDefault="006B4444" w:rsidP="006B4444">
            <w:pPr>
              <w:spacing w:after="0"/>
            </w:pPr>
            <w:r w:rsidRPr="00666238">
              <w:t>– wie, kto to jest narrator</w:t>
            </w:r>
          </w:p>
          <w:p w14:paraId="7001D7E8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>– rozpoznaje cechy bohatera</w:t>
            </w:r>
          </w:p>
          <w:p w14:paraId="11C4C1BD" w14:textId="77777777" w:rsidR="006B4444" w:rsidRPr="00666238" w:rsidRDefault="006B4444" w:rsidP="006B4444">
            <w:pPr>
              <w:spacing w:after="0"/>
            </w:pPr>
            <w:r w:rsidRPr="00666238">
              <w:t>– gromadzi słownictwo do opisu miejsca</w:t>
            </w:r>
          </w:p>
          <w:p w14:paraId="44493D36" w14:textId="77777777" w:rsidR="006B4444" w:rsidRPr="00666238" w:rsidRDefault="006B4444" w:rsidP="006B4444">
            <w:pPr>
              <w:spacing w:after="0"/>
            </w:pPr>
            <w:r w:rsidRPr="00666238">
              <w:t xml:space="preserve">– wie, że należy dbać o środowisko </w:t>
            </w:r>
          </w:p>
          <w:p w14:paraId="48BE1A62" w14:textId="77777777" w:rsidR="006B4444" w:rsidRPr="00666238" w:rsidRDefault="006B4444" w:rsidP="006B4444">
            <w:pPr>
              <w:spacing w:after="0"/>
            </w:pPr>
          </w:p>
        </w:tc>
        <w:tc>
          <w:tcPr>
            <w:tcW w:w="792" w:type="pct"/>
            <w:gridSpan w:val="2"/>
          </w:tcPr>
          <w:p w14:paraId="4006EC4E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 xml:space="preserve">– porządkuje elementy świata przedstawionego </w:t>
            </w:r>
          </w:p>
          <w:p w14:paraId="64A449D8" w14:textId="77777777" w:rsidR="006B4444" w:rsidRPr="00666238" w:rsidRDefault="006B4444" w:rsidP="006B4444">
            <w:pPr>
              <w:spacing w:after="0"/>
            </w:pPr>
            <w:r w:rsidRPr="00666238">
              <w:t>– wyjaśnia, czym zajmuje się reporter</w:t>
            </w:r>
          </w:p>
          <w:p w14:paraId="0DB1D7B0" w14:textId="77777777" w:rsidR="006B4444" w:rsidRPr="00666238" w:rsidRDefault="006B4444" w:rsidP="006B4444">
            <w:pPr>
              <w:spacing w:after="0"/>
            </w:pPr>
            <w:r w:rsidRPr="00666238">
              <w:t>– rozpoznaje narratora</w:t>
            </w:r>
          </w:p>
          <w:p w14:paraId="7AAC23D8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 xml:space="preserve">– nazywa cechy bohatera </w:t>
            </w:r>
          </w:p>
          <w:p w14:paraId="38E81C6A" w14:textId="77777777" w:rsidR="006B4444" w:rsidRPr="00666238" w:rsidRDefault="006B4444" w:rsidP="006B4444">
            <w:pPr>
              <w:spacing w:after="0"/>
            </w:pPr>
            <w:r w:rsidRPr="00666238">
              <w:t>– przedstawia miejsce</w:t>
            </w:r>
          </w:p>
          <w:p w14:paraId="3B96ED98" w14:textId="77777777" w:rsidR="006B4444" w:rsidRPr="00666238" w:rsidRDefault="006B4444" w:rsidP="006B4444">
            <w:pPr>
              <w:spacing w:after="0"/>
            </w:pPr>
            <w:r w:rsidRPr="00666238">
              <w:t>– wie, na czym polega dbanie o środowisko</w:t>
            </w:r>
          </w:p>
          <w:p w14:paraId="2825A6F4" w14:textId="77777777" w:rsidR="006B4444" w:rsidRPr="00666238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4782A419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 xml:space="preserve">– wypowiada się na temat elementów świata przedstawionego </w:t>
            </w:r>
          </w:p>
          <w:p w14:paraId="79DE3B87" w14:textId="77777777" w:rsidR="006B4444" w:rsidRPr="00666238" w:rsidRDefault="006B4444" w:rsidP="006B4444">
            <w:pPr>
              <w:spacing w:after="0"/>
            </w:pPr>
            <w:r w:rsidRPr="00666238">
              <w:t>– omawia zajęcia reportera</w:t>
            </w:r>
          </w:p>
          <w:p w14:paraId="5D9EB230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 xml:space="preserve">– wypowiada się na temat narratora </w:t>
            </w:r>
          </w:p>
          <w:p w14:paraId="2C26B6ED" w14:textId="77777777" w:rsidR="006B4444" w:rsidRPr="00666238" w:rsidRDefault="006B4444" w:rsidP="006B4444">
            <w:pPr>
              <w:spacing w:after="0"/>
            </w:pPr>
            <w:r w:rsidRPr="00666238">
              <w:t>– omawia cechy bohatera</w:t>
            </w:r>
          </w:p>
          <w:p w14:paraId="6444739E" w14:textId="77777777" w:rsidR="006B4444" w:rsidRPr="00666238" w:rsidRDefault="006B4444" w:rsidP="006B4444">
            <w:pPr>
              <w:spacing w:after="0"/>
            </w:pPr>
            <w:r w:rsidRPr="00666238">
              <w:t xml:space="preserve">– wypowiada się na temat miejsca </w:t>
            </w:r>
          </w:p>
          <w:p w14:paraId="76A22272" w14:textId="397B135D" w:rsidR="006B4444" w:rsidRPr="00666238" w:rsidRDefault="006B4444" w:rsidP="006B4444">
            <w:pPr>
              <w:spacing w:after="0"/>
            </w:pPr>
            <w:r w:rsidRPr="00666238">
              <w:t>– wypowiada się na temat dbania  o środowisko</w:t>
            </w:r>
          </w:p>
        </w:tc>
        <w:tc>
          <w:tcPr>
            <w:tcW w:w="845" w:type="pct"/>
            <w:gridSpan w:val="2"/>
          </w:tcPr>
          <w:p w14:paraId="451060C8" w14:textId="77777777" w:rsidR="006B4444" w:rsidRPr="00666238" w:rsidRDefault="006B4444" w:rsidP="006B4444">
            <w:pPr>
              <w:spacing w:after="0"/>
            </w:pPr>
            <w:r w:rsidRPr="00666238">
              <w:lastRenderedPageBreak/>
              <w:t xml:space="preserve">– omawia elementy świata przedstawionego </w:t>
            </w:r>
          </w:p>
          <w:p w14:paraId="205DABC1" w14:textId="77777777" w:rsidR="006B4444" w:rsidRPr="00666238" w:rsidRDefault="006B4444" w:rsidP="006B4444">
            <w:pPr>
              <w:spacing w:after="0"/>
            </w:pPr>
            <w:r w:rsidRPr="00666238">
              <w:t xml:space="preserve">– tworzy rozbudowaną wypowiedź na temat </w:t>
            </w:r>
            <w:r w:rsidRPr="00666238">
              <w:lastRenderedPageBreak/>
              <w:t>statusu reportera i jego zajęć</w:t>
            </w:r>
          </w:p>
          <w:p w14:paraId="4492CF73" w14:textId="77777777" w:rsidR="006B4444" w:rsidRPr="00666238" w:rsidRDefault="006B4444" w:rsidP="006B4444">
            <w:pPr>
              <w:spacing w:after="0"/>
            </w:pPr>
            <w:r w:rsidRPr="00666238">
              <w:t xml:space="preserve">– charakteryzuje narratora </w:t>
            </w:r>
          </w:p>
          <w:p w14:paraId="4F2D3B6E" w14:textId="77777777" w:rsidR="006B4444" w:rsidRPr="00666238" w:rsidRDefault="006B4444" w:rsidP="006B4444">
            <w:pPr>
              <w:spacing w:after="0"/>
            </w:pPr>
            <w:r w:rsidRPr="00666238">
              <w:t>– charakteryzuje bohatera</w:t>
            </w:r>
          </w:p>
          <w:p w14:paraId="154DBDD6" w14:textId="77777777" w:rsidR="006B4444" w:rsidRPr="00666238" w:rsidRDefault="006B4444" w:rsidP="006B4444">
            <w:pPr>
              <w:spacing w:after="0"/>
            </w:pPr>
            <w:r w:rsidRPr="00666238">
              <w:t>– opisuje miejsce</w:t>
            </w:r>
          </w:p>
          <w:p w14:paraId="62786A2C" w14:textId="77777777" w:rsidR="006B4444" w:rsidRPr="00666238" w:rsidRDefault="006B4444" w:rsidP="006B4444">
            <w:pPr>
              <w:spacing w:after="0"/>
            </w:pPr>
            <w:r w:rsidRPr="00666238">
              <w:t xml:space="preserve">– dba o środowisko </w:t>
            </w:r>
          </w:p>
          <w:p w14:paraId="408DF300" w14:textId="77777777" w:rsidR="006B4444" w:rsidRPr="00666238" w:rsidRDefault="006B4444" w:rsidP="006B4444">
            <w:pPr>
              <w:spacing w:after="0"/>
            </w:pPr>
          </w:p>
        </w:tc>
        <w:tc>
          <w:tcPr>
            <w:tcW w:w="1031" w:type="pct"/>
            <w:gridSpan w:val="2"/>
          </w:tcPr>
          <w:p w14:paraId="20B018C0" w14:textId="77777777" w:rsidR="006B4444" w:rsidRDefault="006B4444" w:rsidP="006B4444">
            <w:pPr>
              <w:spacing w:after="0"/>
            </w:pPr>
            <w:r>
              <w:lastRenderedPageBreak/>
              <w:t>– samodzielnie analizuje i interpretuje tekst</w:t>
            </w:r>
          </w:p>
        </w:tc>
      </w:tr>
      <w:tr w:rsidR="006B4444" w14:paraId="4338DD9F" w14:textId="77777777" w:rsidTr="006B4444">
        <w:tc>
          <w:tcPr>
            <w:tcW w:w="760" w:type="pct"/>
            <w:gridSpan w:val="2"/>
          </w:tcPr>
          <w:p w14:paraId="544901E6" w14:textId="1026C6CA" w:rsidR="006B4444" w:rsidRPr="00A12E4D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A12E4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Jaki cudowny widok… Opisujemy krajobraz</w:t>
            </w:r>
          </w:p>
          <w:p w14:paraId="0FDAC360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56860627" w14:textId="77777777" w:rsidR="006B4444" w:rsidRPr="00CF0D25" w:rsidRDefault="006B4444" w:rsidP="006B4444">
            <w:pPr>
              <w:spacing w:after="0"/>
            </w:pPr>
            <w:r w:rsidRPr="00CF0D25">
              <w:t>– wie, co to jest opis krajobrazu</w:t>
            </w:r>
          </w:p>
          <w:p w14:paraId="6EA6DC8F" w14:textId="77777777" w:rsidR="006B4444" w:rsidRPr="00CF0D25" w:rsidRDefault="006B4444" w:rsidP="006B4444">
            <w:pPr>
              <w:spacing w:after="0"/>
            </w:pPr>
            <w:r w:rsidRPr="00CF0D25">
              <w:t>– wie, na czym polega opis krajobrazu</w:t>
            </w:r>
          </w:p>
          <w:p w14:paraId="1268445A" w14:textId="77777777" w:rsidR="006B4444" w:rsidRPr="00CF0D25" w:rsidRDefault="006B4444" w:rsidP="006B4444">
            <w:pPr>
              <w:spacing w:after="0"/>
            </w:pPr>
            <w:r w:rsidRPr="00CF0D25">
              <w:t>– pod kierunkiem tworzy opis krajobrazu</w:t>
            </w:r>
          </w:p>
        </w:tc>
        <w:tc>
          <w:tcPr>
            <w:tcW w:w="792" w:type="pct"/>
            <w:gridSpan w:val="2"/>
          </w:tcPr>
          <w:p w14:paraId="4512E179" w14:textId="77777777" w:rsidR="006B4444" w:rsidRPr="00CF0D25" w:rsidRDefault="006B4444" w:rsidP="006B4444">
            <w:pPr>
              <w:spacing w:after="0"/>
            </w:pPr>
            <w:r w:rsidRPr="00CF0D25">
              <w:t xml:space="preserve">– wyjaśnia, na czym polega opis krajobrazu </w:t>
            </w:r>
          </w:p>
          <w:p w14:paraId="0060C251" w14:textId="77777777" w:rsidR="006B4444" w:rsidRPr="00CF0D25" w:rsidRDefault="006B4444" w:rsidP="006B4444">
            <w:pPr>
              <w:spacing w:after="0"/>
            </w:pPr>
            <w:r w:rsidRPr="00CF0D25">
              <w:t>– gromadzi słownictwo do opisu krajobrazu</w:t>
            </w:r>
          </w:p>
          <w:p w14:paraId="1B56C92A" w14:textId="632DD81C" w:rsidR="006B4444" w:rsidRPr="00CF0D25" w:rsidRDefault="006B4444" w:rsidP="006B4444">
            <w:pPr>
              <w:spacing w:after="0"/>
            </w:pPr>
            <w:r w:rsidRPr="00CF0D25">
              <w:t xml:space="preserve">– tworzy opis krajobrazu </w:t>
            </w:r>
          </w:p>
        </w:tc>
        <w:tc>
          <w:tcPr>
            <w:tcW w:w="791" w:type="pct"/>
            <w:gridSpan w:val="2"/>
          </w:tcPr>
          <w:p w14:paraId="6B700FB8" w14:textId="77777777" w:rsidR="006B4444" w:rsidRPr="00CF0D25" w:rsidRDefault="006B4444" w:rsidP="006B4444">
            <w:pPr>
              <w:spacing w:after="0"/>
            </w:pPr>
            <w:r w:rsidRPr="00CF0D25">
              <w:t>– rozpoznaje opis</w:t>
            </w:r>
            <w:r>
              <w:t xml:space="preserve"> </w:t>
            </w:r>
            <w:r w:rsidRPr="00CF0D25">
              <w:t>krajobrazu</w:t>
            </w:r>
          </w:p>
          <w:p w14:paraId="45180047" w14:textId="77777777" w:rsidR="006B4444" w:rsidRPr="00CF0D25" w:rsidRDefault="006B4444" w:rsidP="006B4444">
            <w:pPr>
              <w:spacing w:after="0"/>
            </w:pPr>
            <w:r w:rsidRPr="00CF0D25">
              <w:t>– gromadzi różnorodne słownictwo do opisu krajobrazu</w:t>
            </w:r>
          </w:p>
          <w:p w14:paraId="65F40E74" w14:textId="3AA4E68F" w:rsidR="006B4444" w:rsidRPr="00CF0D25" w:rsidRDefault="006B4444" w:rsidP="006B4444">
            <w:pPr>
              <w:spacing w:after="0"/>
            </w:pPr>
            <w:r w:rsidRPr="00CF0D25">
              <w:t>– tworzy ciekawy opis krajobrazu</w:t>
            </w:r>
          </w:p>
        </w:tc>
        <w:tc>
          <w:tcPr>
            <w:tcW w:w="845" w:type="pct"/>
            <w:gridSpan w:val="2"/>
          </w:tcPr>
          <w:p w14:paraId="5EDB6E00" w14:textId="77777777" w:rsidR="006B4444" w:rsidRPr="00CF0D25" w:rsidRDefault="006B4444" w:rsidP="006B4444">
            <w:pPr>
              <w:spacing w:after="0"/>
            </w:pPr>
            <w:r w:rsidRPr="00CF0D25">
              <w:t>– zestawia opis krajobrazu z innymi rodzajami opisu</w:t>
            </w:r>
          </w:p>
          <w:p w14:paraId="2317EB7D" w14:textId="77777777" w:rsidR="006B4444" w:rsidRPr="00CF0D25" w:rsidRDefault="006B4444" w:rsidP="006B4444">
            <w:pPr>
              <w:spacing w:after="0"/>
            </w:pPr>
            <w:r w:rsidRPr="00CF0D25">
              <w:t>– porządkuje słownictwo do opisu krajobrazu</w:t>
            </w:r>
          </w:p>
          <w:p w14:paraId="67B1ED0E" w14:textId="77777777" w:rsidR="006B4444" w:rsidRPr="00CF0D25" w:rsidRDefault="006B4444" w:rsidP="006B4444">
            <w:pPr>
              <w:spacing w:after="0"/>
            </w:pPr>
            <w:r w:rsidRPr="00CF0D25">
              <w:t>– tworzy rozwinięty opis krajobrazu</w:t>
            </w:r>
          </w:p>
        </w:tc>
        <w:tc>
          <w:tcPr>
            <w:tcW w:w="1031" w:type="pct"/>
            <w:gridSpan w:val="2"/>
          </w:tcPr>
          <w:p w14:paraId="2FE01957" w14:textId="77777777" w:rsidR="006B4444" w:rsidRDefault="006B4444" w:rsidP="006B4444">
            <w:pPr>
              <w:spacing w:after="0"/>
            </w:pPr>
            <w:r>
              <w:t xml:space="preserve">– tworzy rozwinięty, oryginalny opis krajobrazu </w:t>
            </w:r>
          </w:p>
        </w:tc>
      </w:tr>
      <w:tr w:rsidR="006B4444" w14:paraId="20920D58" w14:textId="77777777" w:rsidTr="006B4444">
        <w:tc>
          <w:tcPr>
            <w:tcW w:w="760" w:type="pct"/>
            <w:gridSpan w:val="2"/>
          </w:tcPr>
          <w:p w14:paraId="0D91B387" w14:textId="657E330C" w:rsidR="006B4444" w:rsidRPr="00706E4A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706E4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Wybierzmy się gdzieś w świat. Pisownia nazw geograficznych</w:t>
            </w:r>
          </w:p>
          <w:p w14:paraId="29A0FD50" w14:textId="77777777" w:rsidR="006B4444" w:rsidRPr="0003726E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2022B38A" w14:textId="77777777" w:rsidR="006B4444" w:rsidRPr="00CF0D25" w:rsidRDefault="006B4444" w:rsidP="006B4444">
            <w:pPr>
              <w:spacing w:after="0"/>
            </w:pPr>
            <w:r w:rsidRPr="00CF0D25">
              <w:t xml:space="preserve">– zna zasady pisowni nazw geograficznych </w:t>
            </w:r>
          </w:p>
          <w:p w14:paraId="55C18449" w14:textId="36BA7C32" w:rsidR="006B4444" w:rsidRPr="00CF0D25" w:rsidRDefault="006B4444" w:rsidP="006B4444">
            <w:pPr>
              <w:spacing w:after="0"/>
            </w:pPr>
            <w:r w:rsidRPr="00CF0D25">
              <w:t>– zna podstawowe zasady pisowni wielką i małą literą</w:t>
            </w:r>
          </w:p>
        </w:tc>
        <w:tc>
          <w:tcPr>
            <w:tcW w:w="792" w:type="pct"/>
            <w:gridSpan w:val="2"/>
          </w:tcPr>
          <w:p w14:paraId="7BFCC1A7" w14:textId="77777777" w:rsidR="006B4444" w:rsidRPr="00CF0D25" w:rsidRDefault="006B4444" w:rsidP="006B4444">
            <w:pPr>
              <w:spacing w:after="0"/>
            </w:pPr>
            <w:r w:rsidRPr="00CF0D25">
              <w:t xml:space="preserve">– wymienia zasady pisowni nazw geograficznych </w:t>
            </w:r>
          </w:p>
          <w:p w14:paraId="0E8E2273" w14:textId="3579531D" w:rsidR="006B4444" w:rsidRPr="00CF0D25" w:rsidRDefault="006B4444" w:rsidP="006B4444">
            <w:pPr>
              <w:spacing w:after="0"/>
            </w:pPr>
            <w:r w:rsidRPr="00CF0D25">
              <w:t xml:space="preserve">– zna zasady pisowni wielką i małą literą </w:t>
            </w:r>
          </w:p>
        </w:tc>
        <w:tc>
          <w:tcPr>
            <w:tcW w:w="791" w:type="pct"/>
            <w:gridSpan w:val="2"/>
          </w:tcPr>
          <w:p w14:paraId="7DCC5C0E" w14:textId="77777777" w:rsidR="006B4444" w:rsidRPr="00CF0D25" w:rsidRDefault="006B4444" w:rsidP="006B4444">
            <w:pPr>
              <w:spacing w:after="0"/>
            </w:pPr>
            <w:r w:rsidRPr="00CF0D25">
              <w:t xml:space="preserve">– omawia zasady pisowni nazw geograficznych </w:t>
            </w:r>
          </w:p>
          <w:p w14:paraId="78D7E08A" w14:textId="7791FD97" w:rsidR="006B4444" w:rsidRPr="00CF0D25" w:rsidRDefault="006B4444" w:rsidP="006B4444">
            <w:pPr>
              <w:spacing w:after="0"/>
            </w:pPr>
            <w:r w:rsidRPr="00CF0D25">
              <w:t>– omawia zasady pisowni wielką i małą literą</w:t>
            </w:r>
          </w:p>
        </w:tc>
        <w:tc>
          <w:tcPr>
            <w:tcW w:w="845" w:type="pct"/>
            <w:gridSpan w:val="2"/>
          </w:tcPr>
          <w:p w14:paraId="0CCDF4A3" w14:textId="77777777" w:rsidR="006B4444" w:rsidRPr="00CF0D25" w:rsidRDefault="006B4444" w:rsidP="006B4444">
            <w:pPr>
              <w:spacing w:after="0"/>
            </w:pPr>
            <w:r w:rsidRPr="00CF0D25">
              <w:t xml:space="preserve">– stosuje w praktyce zasady pisowni nazw geograficznych </w:t>
            </w:r>
          </w:p>
          <w:p w14:paraId="24056BE7" w14:textId="0A764DC4" w:rsidR="006B4444" w:rsidRPr="00CF0D25" w:rsidRDefault="006B4444" w:rsidP="006B4444">
            <w:pPr>
              <w:spacing w:after="0"/>
            </w:pPr>
            <w:r w:rsidRPr="00CF0D25">
              <w:t xml:space="preserve">– stosuje w praktyce zasady pisowni wielką i małą literą </w:t>
            </w:r>
          </w:p>
        </w:tc>
        <w:tc>
          <w:tcPr>
            <w:tcW w:w="1031" w:type="pct"/>
            <w:gridSpan w:val="2"/>
          </w:tcPr>
          <w:p w14:paraId="7F093DBA" w14:textId="77777777" w:rsidR="006B4444" w:rsidRDefault="006B4444" w:rsidP="006B4444">
            <w:pPr>
              <w:spacing w:after="0"/>
            </w:pPr>
            <w:r>
              <w:t>– poprawnie zapisuje wyrazy małą i wielką literą</w:t>
            </w:r>
          </w:p>
        </w:tc>
      </w:tr>
      <w:tr w:rsidR="006B4444" w14:paraId="1615B54F" w14:textId="77777777" w:rsidTr="006B4444">
        <w:tc>
          <w:tcPr>
            <w:tcW w:w="760" w:type="pct"/>
            <w:gridSpan w:val="2"/>
          </w:tcPr>
          <w:p w14:paraId="188D4FDE" w14:textId="49E80B16" w:rsidR="006B4444" w:rsidRPr="00CC0E13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CC0E13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 i świat wokół mnie. </w:t>
            </w:r>
          </w:p>
          <w:p w14:paraId="003DC07C" w14:textId="77777777" w:rsidR="006B4444" w:rsidRPr="00614CE6" w:rsidRDefault="006B4444" w:rsidP="006B4444">
            <w:pPr>
              <w:spacing w:after="0"/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Daniel Defoe,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Przypadki Robinsona </w:t>
            </w:r>
            <w:proofErr w:type="spellStart"/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lastRenderedPageBreak/>
              <w:t>Kruzoe</w:t>
            </w:r>
            <w:proofErr w:type="spellEnd"/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14:paraId="5C0DF770" w14:textId="77777777" w:rsidR="006B4444" w:rsidRPr="00614CE6" w:rsidRDefault="006B4444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>materiał z rozdziału VII</w:t>
            </w:r>
          </w:p>
          <w:p w14:paraId="1EDA6BD7" w14:textId="77777777" w:rsidR="006B4444" w:rsidRPr="00CC0E13" w:rsidRDefault="006B4444" w:rsidP="006B4444">
            <w:pPr>
              <w:spacing w:after="0"/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781" w:type="pct"/>
          </w:tcPr>
          <w:p w14:paraId="3C67EB66" w14:textId="77777777" w:rsidR="006B4444" w:rsidRDefault="006B4444" w:rsidP="006B4444">
            <w:pPr>
              <w:spacing w:after="0"/>
            </w:pPr>
            <w:r>
              <w:lastRenderedPageBreak/>
              <w:t>– wie, kto to jest narrator</w:t>
            </w:r>
          </w:p>
          <w:p w14:paraId="79BE8F27" w14:textId="77777777" w:rsidR="006B4444" w:rsidRDefault="006B4444" w:rsidP="006B4444">
            <w:pPr>
              <w:spacing w:after="0"/>
            </w:pPr>
            <w:r>
              <w:t xml:space="preserve">– zna pojęcie wyrazu dźwiękonaśladowczego – gromadzi </w:t>
            </w:r>
            <w:r>
              <w:lastRenderedPageBreak/>
              <w:t>słownictwo do opisu krajobrazu</w:t>
            </w:r>
          </w:p>
          <w:p w14:paraId="1E86C8FA" w14:textId="77777777" w:rsidR="006B4444" w:rsidRDefault="006B4444" w:rsidP="006B4444">
            <w:pPr>
              <w:spacing w:after="0"/>
            </w:pPr>
            <w:r>
              <w:t>– pod kierunkiem pisze zaproszenie</w:t>
            </w:r>
          </w:p>
          <w:p w14:paraId="33D8D166" w14:textId="77777777" w:rsidR="006B4444" w:rsidRDefault="006B4444" w:rsidP="006B4444">
            <w:pPr>
              <w:spacing w:after="0"/>
            </w:pPr>
            <w:r>
              <w:t>– pod kierunkiem pisze ogłoszenie</w:t>
            </w:r>
          </w:p>
        </w:tc>
        <w:tc>
          <w:tcPr>
            <w:tcW w:w="792" w:type="pct"/>
            <w:gridSpan w:val="2"/>
          </w:tcPr>
          <w:p w14:paraId="1FE600D6" w14:textId="77777777" w:rsidR="006B4444" w:rsidRDefault="006B4444" w:rsidP="006B4444">
            <w:pPr>
              <w:spacing w:after="0"/>
            </w:pPr>
            <w:r>
              <w:lastRenderedPageBreak/>
              <w:t xml:space="preserve">– omawia narratora </w:t>
            </w:r>
          </w:p>
          <w:p w14:paraId="55BACFDB" w14:textId="77777777" w:rsidR="006B4444" w:rsidRDefault="006B4444" w:rsidP="006B4444">
            <w:pPr>
              <w:spacing w:after="0"/>
            </w:pPr>
            <w:r>
              <w:t xml:space="preserve">– wie, co to jest wyraz dźwiękonaśladowczy – pisze zaproszenie </w:t>
            </w:r>
          </w:p>
          <w:p w14:paraId="7AC4F4A6" w14:textId="77777777" w:rsidR="006B4444" w:rsidRDefault="006B4444" w:rsidP="006B4444">
            <w:pPr>
              <w:spacing w:after="0"/>
            </w:pPr>
            <w:r>
              <w:lastRenderedPageBreak/>
              <w:t>– porządkuje słownictwo do opisu krajobrazu</w:t>
            </w:r>
          </w:p>
          <w:p w14:paraId="70EA7A50" w14:textId="77777777" w:rsidR="006B4444" w:rsidRDefault="006B4444" w:rsidP="006B4444">
            <w:pPr>
              <w:spacing w:after="0"/>
            </w:pPr>
            <w:r>
              <w:t>– pisze zaproszenie</w:t>
            </w:r>
          </w:p>
          <w:p w14:paraId="6E63528F" w14:textId="77777777" w:rsidR="006B4444" w:rsidRDefault="006B4444" w:rsidP="006B4444">
            <w:pPr>
              <w:spacing w:after="0"/>
            </w:pPr>
            <w:r>
              <w:t>– pisze ogłoszenie</w:t>
            </w:r>
          </w:p>
          <w:p w14:paraId="73632FC2" w14:textId="77777777" w:rsidR="006B4444" w:rsidRDefault="006B4444" w:rsidP="006B4444">
            <w:pPr>
              <w:spacing w:after="0"/>
            </w:pPr>
          </w:p>
        </w:tc>
        <w:tc>
          <w:tcPr>
            <w:tcW w:w="791" w:type="pct"/>
            <w:gridSpan w:val="2"/>
          </w:tcPr>
          <w:p w14:paraId="3F2C1066" w14:textId="77777777" w:rsidR="006B4444" w:rsidRDefault="006B4444" w:rsidP="006B4444">
            <w:pPr>
              <w:spacing w:after="0"/>
            </w:pPr>
            <w:r>
              <w:lastRenderedPageBreak/>
              <w:t xml:space="preserve">– wypowiada się na temat narratora </w:t>
            </w:r>
          </w:p>
          <w:p w14:paraId="187DFAB0" w14:textId="77777777" w:rsidR="006B4444" w:rsidRDefault="006B4444" w:rsidP="006B4444">
            <w:pPr>
              <w:spacing w:after="0"/>
            </w:pPr>
            <w:r>
              <w:t>– wyjaśnia, co to jest wyraz dźwiękonaśladowczy</w:t>
            </w:r>
          </w:p>
          <w:p w14:paraId="3406FF6A" w14:textId="77777777" w:rsidR="006B4444" w:rsidRDefault="006B4444" w:rsidP="006B4444">
            <w:pPr>
              <w:spacing w:after="0"/>
            </w:pPr>
            <w:r>
              <w:lastRenderedPageBreak/>
              <w:t>– pisze prosty opis krajobrazu</w:t>
            </w:r>
          </w:p>
          <w:p w14:paraId="0B81584F" w14:textId="77777777" w:rsidR="006B4444" w:rsidRDefault="006B4444" w:rsidP="006B4444">
            <w:pPr>
              <w:spacing w:after="0"/>
            </w:pPr>
            <w:r>
              <w:t>– pisze ciekawe zaproszenie</w:t>
            </w:r>
          </w:p>
          <w:p w14:paraId="7C257728" w14:textId="77777777" w:rsidR="006B4444" w:rsidRDefault="006B4444" w:rsidP="006B4444">
            <w:pPr>
              <w:spacing w:after="0"/>
            </w:pPr>
            <w:r>
              <w:t>– pisze ciekawe ogłoszenie</w:t>
            </w:r>
          </w:p>
        </w:tc>
        <w:tc>
          <w:tcPr>
            <w:tcW w:w="845" w:type="pct"/>
            <w:gridSpan w:val="2"/>
          </w:tcPr>
          <w:p w14:paraId="44593D08" w14:textId="77777777" w:rsidR="006B4444" w:rsidRDefault="006B4444" w:rsidP="006B4444">
            <w:pPr>
              <w:spacing w:after="0"/>
            </w:pPr>
            <w:r>
              <w:lastRenderedPageBreak/>
              <w:t>– rozpoznaje narratora w tekstach</w:t>
            </w:r>
          </w:p>
          <w:p w14:paraId="2E872D5B" w14:textId="77777777" w:rsidR="006B4444" w:rsidRDefault="006B4444" w:rsidP="006B4444">
            <w:pPr>
              <w:spacing w:after="0"/>
            </w:pPr>
            <w:r>
              <w:t xml:space="preserve">– rozpoznaje wyrazy dźwiękonaśladowcze </w:t>
            </w:r>
          </w:p>
          <w:p w14:paraId="12E3C08C" w14:textId="77777777" w:rsidR="006B4444" w:rsidRDefault="006B4444" w:rsidP="006B4444">
            <w:pPr>
              <w:spacing w:after="0"/>
            </w:pPr>
            <w:r>
              <w:lastRenderedPageBreak/>
              <w:t>– pisze opis krajobrazu – pisze ciekawe zaproszenie</w:t>
            </w:r>
          </w:p>
          <w:p w14:paraId="465E6F16" w14:textId="77777777" w:rsidR="006B4444" w:rsidRDefault="006B4444" w:rsidP="006B4444">
            <w:pPr>
              <w:spacing w:after="0"/>
            </w:pPr>
            <w:r>
              <w:t>– pisze ogłoszenie zgodnie z wymogami tej formy wypowiedzi</w:t>
            </w:r>
          </w:p>
          <w:p w14:paraId="2FD8699F" w14:textId="77777777" w:rsidR="006B4444" w:rsidRDefault="006B4444" w:rsidP="006B4444">
            <w:pPr>
              <w:spacing w:after="0"/>
            </w:pPr>
            <w:r>
              <w:t xml:space="preserve"> </w:t>
            </w:r>
          </w:p>
        </w:tc>
        <w:tc>
          <w:tcPr>
            <w:tcW w:w="1031" w:type="pct"/>
            <w:gridSpan w:val="2"/>
          </w:tcPr>
          <w:p w14:paraId="1C58CF4E" w14:textId="77777777" w:rsidR="006B4444" w:rsidRDefault="006B4444" w:rsidP="006B4444">
            <w:pPr>
              <w:spacing w:after="0"/>
            </w:pPr>
            <w:r>
              <w:lastRenderedPageBreak/>
              <w:t>– samodzielnie analizuje i interpretuje tekst</w:t>
            </w:r>
          </w:p>
        </w:tc>
      </w:tr>
      <w:tr w:rsidR="009352C7" w14:paraId="4DACB209" w14:textId="77777777" w:rsidTr="006B4444">
        <w:tc>
          <w:tcPr>
            <w:tcW w:w="760" w:type="pct"/>
            <w:gridSpan w:val="2"/>
          </w:tcPr>
          <w:p w14:paraId="7536E353" w14:textId="77777777" w:rsidR="009352C7" w:rsidRPr="00735483" w:rsidRDefault="009352C7" w:rsidP="009352C7">
            <w:pPr>
              <w:rPr>
                <w:b/>
                <w:bCs/>
              </w:rPr>
            </w:pPr>
            <w:r w:rsidRPr="00735483">
              <w:rPr>
                <w:b/>
                <w:bCs/>
              </w:rPr>
              <w:t>Klątwa dziewiątych urodzin Marcin Szczygielski</w:t>
            </w:r>
          </w:p>
          <w:p w14:paraId="07CFE783" w14:textId="6681A9B9" w:rsidR="009352C7" w:rsidRPr="006F4EB5" w:rsidRDefault="006F4EB5" w:rsidP="006B4444">
            <w:pPr>
              <w:spacing w:after="0"/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(Lektura uzupełniająca)</w:t>
            </w:r>
          </w:p>
        </w:tc>
        <w:tc>
          <w:tcPr>
            <w:tcW w:w="781" w:type="pct"/>
          </w:tcPr>
          <w:p w14:paraId="758638CF" w14:textId="0DB1AA96" w:rsidR="00C415E3" w:rsidRDefault="00681AB5" w:rsidP="006B4444">
            <w:pPr>
              <w:spacing w:after="0"/>
            </w:pPr>
            <w:r>
              <w:t>-</w:t>
            </w:r>
            <w:r w:rsidR="00FC57F5" w:rsidRPr="005C4DEE">
              <w:t xml:space="preserve"> </w:t>
            </w:r>
            <w:r w:rsidR="00FC57F5" w:rsidRPr="005C4DEE">
              <w:t>omawia elementy świata przedstawionego</w:t>
            </w:r>
          </w:p>
          <w:p w14:paraId="2B5742FA" w14:textId="77777777" w:rsidR="00521587" w:rsidRDefault="00521587" w:rsidP="006B4444">
            <w:pPr>
              <w:spacing w:after="0"/>
            </w:pPr>
            <w:r>
              <w:t>-</w:t>
            </w:r>
            <w:r w:rsidR="00C60F37">
              <w:t xml:space="preserve"> </w:t>
            </w:r>
            <w:r>
              <w:t>zna polskie lege</w:t>
            </w:r>
            <w:r w:rsidR="008F161F">
              <w:t>n</w:t>
            </w:r>
            <w:r>
              <w:t>dy</w:t>
            </w:r>
          </w:p>
          <w:p w14:paraId="4DF144A3" w14:textId="0A864849" w:rsidR="00C60F37" w:rsidRDefault="00C60F37" w:rsidP="006B4444">
            <w:pPr>
              <w:spacing w:after="0"/>
            </w:pPr>
            <w:r>
              <w:t xml:space="preserve">-zna pojęcia: elementy: prawdziwe, prawdopodobne, </w:t>
            </w:r>
            <w:r w:rsidR="009E08FA">
              <w:t>fantastyczne</w:t>
            </w:r>
          </w:p>
        </w:tc>
        <w:tc>
          <w:tcPr>
            <w:tcW w:w="792" w:type="pct"/>
            <w:gridSpan w:val="2"/>
          </w:tcPr>
          <w:p w14:paraId="244235D4" w14:textId="77777777" w:rsidR="009352C7" w:rsidRDefault="00521587" w:rsidP="006B4444">
            <w:pPr>
              <w:spacing w:after="0"/>
            </w:pPr>
            <w:r>
              <w:t>-</w:t>
            </w:r>
            <w:r w:rsidR="008F161F">
              <w:t>opisuje bohaterów legend</w:t>
            </w:r>
          </w:p>
          <w:p w14:paraId="16EC7ECF" w14:textId="77777777" w:rsidR="00A6365F" w:rsidRDefault="00A6365F" w:rsidP="006B4444">
            <w:pPr>
              <w:spacing w:after="0"/>
            </w:pPr>
            <w:r>
              <w:t>-</w:t>
            </w:r>
            <w:r w:rsidRPr="005C4DEE">
              <w:t xml:space="preserve"> </w:t>
            </w:r>
            <w:r w:rsidRPr="005C4DEE">
              <w:t>opowiada o wydarzeniach fabuły</w:t>
            </w:r>
          </w:p>
          <w:p w14:paraId="3BE2F5F6" w14:textId="788A0984" w:rsidR="00C64365" w:rsidRDefault="009E08FA" w:rsidP="006B4444">
            <w:pPr>
              <w:spacing w:after="0"/>
            </w:pPr>
            <w:r>
              <w:t xml:space="preserve">- wskazuje w utworze </w:t>
            </w:r>
            <w:r>
              <w:t>elementy: prawdziwe, prawdopodobne, fantastyczne</w:t>
            </w:r>
          </w:p>
        </w:tc>
        <w:tc>
          <w:tcPr>
            <w:tcW w:w="791" w:type="pct"/>
            <w:gridSpan w:val="2"/>
          </w:tcPr>
          <w:p w14:paraId="4F291262" w14:textId="77777777" w:rsidR="009352C7" w:rsidRDefault="0020054C" w:rsidP="006B4444">
            <w:pPr>
              <w:spacing w:after="0"/>
            </w:pPr>
            <w:r>
              <w:t>-opowiada wybrane polskie legendy</w:t>
            </w:r>
          </w:p>
          <w:p w14:paraId="7D143CC6" w14:textId="77777777" w:rsidR="00C64365" w:rsidRDefault="00C64365" w:rsidP="006B4444">
            <w:pPr>
              <w:spacing w:after="0"/>
            </w:pPr>
            <w:r>
              <w:t xml:space="preserve">- wyszukuje w tekście </w:t>
            </w:r>
            <w:r w:rsidR="00660A11">
              <w:t>humor słowny i sytuacyjny</w:t>
            </w:r>
          </w:p>
          <w:p w14:paraId="0D02A28E" w14:textId="266B771D" w:rsidR="00660A11" w:rsidRDefault="00660A11" w:rsidP="006B4444">
            <w:pPr>
              <w:spacing w:after="0"/>
            </w:pPr>
          </w:p>
        </w:tc>
        <w:tc>
          <w:tcPr>
            <w:tcW w:w="845" w:type="pct"/>
            <w:gridSpan w:val="2"/>
          </w:tcPr>
          <w:p w14:paraId="51F9DDF2" w14:textId="77777777" w:rsidR="009352C7" w:rsidRDefault="00660A11" w:rsidP="006B4444">
            <w:pPr>
              <w:spacing w:after="0"/>
            </w:pPr>
            <w:r>
              <w:t>-</w:t>
            </w:r>
            <w:r w:rsidR="00467FF2">
              <w:t xml:space="preserve">nazywa swoje wrażenia czytelnicze </w:t>
            </w:r>
            <w:r w:rsidR="00CC0D61">
              <w:t>na temat przeczytanej książki</w:t>
            </w:r>
          </w:p>
          <w:p w14:paraId="3922E04D" w14:textId="30B4A7BE" w:rsidR="00CC0D61" w:rsidRDefault="00CC0D61" w:rsidP="006B4444">
            <w:pPr>
              <w:spacing w:after="0"/>
            </w:pPr>
            <w:r>
              <w:t xml:space="preserve">- </w:t>
            </w:r>
            <w:r w:rsidR="008F2B6F">
              <w:t>objaśnia związki frazeologiczne i poprawia błędne związki frazeologiczne</w:t>
            </w:r>
          </w:p>
        </w:tc>
        <w:tc>
          <w:tcPr>
            <w:tcW w:w="1031" w:type="pct"/>
            <w:gridSpan w:val="2"/>
          </w:tcPr>
          <w:p w14:paraId="0A03C517" w14:textId="74BDCB0A" w:rsidR="009352C7" w:rsidRDefault="00A51FB0" w:rsidP="006B4444">
            <w:pPr>
              <w:spacing w:after="0"/>
            </w:pPr>
            <w:r>
              <w:t xml:space="preserve">- </w:t>
            </w:r>
            <w:r>
              <w:t>samodzielnie analizuje i interpretuje tekst</w:t>
            </w:r>
          </w:p>
        </w:tc>
      </w:tr>
    </w:tbl>
    <w:p w14:paraId="0051EC87" w14:textId="77777777" w:rsidR="006B4444" w:rsidRPr="006B4444" w:rsidRDefault="006B4444" w:rsidP="006B4444">
      <w:pPr>
        <w:rPr>
          <w:rFonts w:ascii="Arial" w:hAnsi="Arial" w:cs="Arial"/>
          <w:caps/>
          <w:sz w:val="24"/>
          <w:szCs w:val="24"/>
        </w:rPr>
      </w:pPr>
    </w:p>
    <w:p w14:paraId="4383A49D" w14:textId="77777777" w:rsidR="006B4444" w:rsidRDefault="006B4444" w:rsidP="006B4444">
      <w:pPr>
        <w:spacing w:after="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sectPr w:rsidR="006B4444" w:rsidSect="006B44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enturySchoolbook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ED4"/>
    <w:multiLevelType w:val="hybridMultilevel"/>
    <w:tmpl w:val="A7E0DF54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56812">
    <w:abstractNumId w:val="5"/>
  </w:num>
  <w:num w:numId="2" w16cid:durableId="1171525813">
    <w:abstractNumId w:val="1"/>
  </w:num>
  <w:num w:numId="3" w16cid:durableId="1990741617">
    <w:abstractNumId w:val="4"/>
  </w:num>
  <w:num w:numId="4" w16cid:durableId="726878605">
    <w:abstractNumId w:val="0"/>
  </w:num>
  <w:num w:numId="5" w16cid:durableId="637220378">
    <w:abstractNumId w:val="3"/>
  </w:num>
  <w:num w:numId="6" w16cid:durableId="65549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4"/>
    <w:rsid w:val="00003B1B"/>
    <w:rsid w:val="0004599D"/>
    <w:rsid w:val="000D105D"/>
    <w:rsid w:val="000E0A45"/>
    <w:rsid w:val="00176F5B"/>
    <w:rsid w:val="0018535C"/>
    <w:rsid w:val="001A17A1"/>
    <w:rsid w:val="001F4048"/>
    <w:rsid w:val="0020054C"/>
    <w:rsid w:val="00216C79"/>
    <w:rsid w:val="00237DAC"/>
    <w:rsid w:val="002E3EAA"/>
    <w:rsid w:val="00320156"/>
    <w:rsid w:val="00353AD5"/>
    <w:rsid w:val="00391889"/>
    <w:rsid w:val="00452FC1"/>
    <w:rsid w:val="00467FF2"/>
    <w:rsid w:val="00477700"/>
    <w:rsid w:val="005045FE"/>
    <w:rsid w:val="00521587"/>
    <w:rsid w:val="00660A11"/>
    <w:rsid w:val="00681AB5"/>
    <w:rsid w:val="00685423"/>
    <w:rsid w:val="006B4444"/>
    <w:rsid w:val="006F4EB5"/>
    <w:rsid w:val="008549FE"/>
    <w:rsid w:val="008F161F"/>
    <w:rsid w:val="008F2B6F"/>
    <w:rsid w:val="009258BE"/>
    <w:rsid w:val="009352C7"/>
    <w:rsid w:val="009E08FA"/>
    <w:rsid w:val="00A26B53"/>
    <w:rsid w:val="00A51FB0"/>
    <w:rsid w:val="00A6365F"/>
    <w:rsid w:val="00A7115A"/>
    <w:rsid w:val="00AB287D"/>
    <w:rsid w:val="00B01364"/>
    <w:rsid w:val="00B43715"/>
    <w:rsid w:val="00BC7A9C"/>
    <w:rsid w:val="00C415E3"/>
    <w:rsid w:val="00C60F37"/>
    <w:rsid w:val="00C64365"/>
    <w:rsid w:val="00CC0D61"/>
    <w:rsid w:val="00DA0A8D"/>
    <w:rsid w:val="00E97319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57FB"/>
  <w15:chartTrackingRefBased/>
  <w15:docId w15:val="{3F8DB060-7A6E-41C1-9006-4A7D092F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44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4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4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4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4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4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4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4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4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4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4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4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B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44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44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44"/>
    <w:rPr>
      <w:rFonts w:ascii="Tahoma" w:hAnsi="Tahoma" w:cs="Tahoma"/>
      <w:kern w:val="0"/>
      <w:sz w:val="16"/>
      <w:szCs w:val="16"/>
      <w14:ligatures w14:val="none"/>
    </w:rPr>
  </w:style>
  <w:style w:type="table" w:styleId="Tabela-Siatka">
    <w:name w:val="Table Grid"/>
    <w:basedOn w:val="Standardowy"/>
    <w:uiPriority w:val="59"/>
    <w:rsid w:val="006B44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6B44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customStyle="1" w:styleId="PLATabelatytuTABELE">
    <w:name w:val="PLA Tabela tytuł (TABELE)"/>
    <w:basedOn w:val="Brakstyluakapitowego"/>
    <w:uiPriority w:val="99"/>
    <w:rsid w:val="006B4444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6B4444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6B4444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6B4444"/>
    <w:pPr>
      <w:suppressAutoHyphens/>
    </w:pPr>
  </w:style>
  <w:style w:type="character" w:customStyle="1" w:styleId="B">
    <w:name w:val="B"/>
    <w:uiPriority w:val="99"/>
    <w:rsid w:val="006B4444"/>
    <w:rPr>
      <w:b/>
      <w:bCs/>
    </w:rPr>
  </w:style>
  <w:style w:type="character" w:customStyle="1" w:styleId="CondensedItalic">
    <w:name w:val="Condensed Italic"/>
    <w:uiPriority w:val="99"/>
    <w:rsid w:val="006B4444"/>
    <w:rPr>
      <w:i/>
      <w:iCs/>
    </w:rPr>
  </w:style>
  <w:style w:type="paragraph" w:customStyle="1" w:styleId="Default">
    <w:name w:val="Default"/>
    <w:rsid w:val="006B4444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Pa8">
    <w:name w:val="Pa8"/>
    <w:basedOn w:val="Default"/>
    <w:next w:val="Default"/>
    <w:uiPriority w:val="99"/>
    <w:rsid w:val="006B4444"/>
    <w:pPr>
      <w:spacing w:line="181" w:lineRule="atLeast"/>
    </w:pPr>
    <w:rPr>
      <w:rFonts w:cstheme="minorBidi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4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4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44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4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44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38</Pages>
  <Words>8962</Words>
  <Characters>53775</Characters>
  <Application>Microsoft Office Word</Application>
  <DocSecurity>0</DocSecurity>
  <Lines>448</Lines>
  <Paragraphs>125</Paragraphs>
  <ScaleCrop>false</ScaleCrop>
  <Company/>
  <LinksUpToDate>false</LinksUpToDate>
  <CharactersWithSpaces>62612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Kubarek</dc:creator>
  <cp:keywords/>
  <dc:description/>
  <cp:lastModifiedBy>Natasza Kubarek</cp:lastModifiedBy>
  <cp:revision>44</cp:revision>
  <dcterms:created xsi:type="dcterms:W3CDTF">2025-09-01T09:46:00Z</dcterms:created>
  <dcterms:modified xsi:type="dcterms:W3CDTF">2025-09-01T19:38:00Z</dcterms:modified>
</cp:coreProperties>
</file>