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EBD1" w14:textId="77777777" w:rsidR="00DD46E5" w:rsidRDefault="00DD46E5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lk57809300"/>
      <w:bookmarkStart w:id="1" w:name="_GoBack"/>
      <w:bookmarkEnd w:id="0"/>
      <w:bookmarkEnd w:id="1"/>
    </w:p>
    <w:p w14:paraId="5BBFB410" w14:textId="34BB10FB" w:rsidR="001824C2" w:rsidRPr="001827EA" w:rsidRDefault="00327670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1827EA">
        <w:rPr>
          <w:rFonts w:ascii="Calibri" w:eastAsia="Calibri" w:hAnsi="Calibri" w:cs="Calibri"/>
          <w:b/>
          <w:sz w:val="32"/>
          <w:szCs w:val="32"/>
        </w:rPr>
        <w:t xml:space="preserve">REGULAMIN SZKOLNEGO BUDŻETU </w:t>
      </w:r>
      <w:r w:rsidR="001555C6" w:rsidRPr="001827EA">
        <w:rPr>
          <w:rFonts w:ascii="Calibri" w:eastAsia="Calibri" w:hAnsi="Calibri" w:cs="Calibri"/>
          <w:b/>
          <w:sz w:val="32"/>
          <w:szCs w:val="32"/>
        </w:rPr>
        <w:t>OBYWATELSKIEGO</w:t>
      </w:r>
    </w:p>
    <w:p w14:paraId="4A68846B" w14:textId="77777777" w:rsidR="006C15C6" w:rsidRDefault="006C15C6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BBFB411" w14:textId="2C3C7688" w:rsidR="00C8656F" w:rsidRDefault="00CA3A34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Wyjaśnienie używanych skrótów </w:t>
      </w:r>
    </w:p>
    <w:p w14:paraId="48F1EF98" w14:textId="7604E8C9" w:rsidR="00CA3A34" w:rsidRDefault="00CA3A34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SBO</w:t>
      </w:r>
      <w:r w:rsidR="00AC1B8B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 w:rsidRPr="00BC53F4">
        <w:rPr>
          <w:rFonts w:ascii="Calibri" w:eastAsia="Calibri" w:hAnsi="Calibri" w:cs="Calibri"/>
          <w:sz w:val="24"/>
          <w:szCs w:val="24"/>
        </w:rPr>
        <w:t>Szkolny Budżet Obywatelski</w:t>
      </w:r>
    </w:p>
    <w:p w14:paraId="1575EA6C" w14:textId="355B3375" w:rsidR="00CA3A34" w:rsidRDefault="00CA3A34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SZR – </w:t>
      </w:r>
      <w:r w:rsidRPr="00BC53F4">
        <w:rPr>
          <w:rFonts w:ascii="Calibri" w:eastAsia="Calibri" w:hAnsi="Calibri" w:cs="Calibri"/>
          <w:sz w:val="24"/>
          <w:szCs w:val="24"/>
        </w:rPr>
        <w:t>Szkolny Zespół Roboczy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6D1E454" w14:textId="77777777" w:rsidR="00CA3A34" w:rsidRPr="009A1885" w:rsidRDefault="00CA3A34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BBFB412" w14:textId="77777777" w:rsidR="00C8656F" w:rsidRPr="00F058EA" w:rsidRDefault="00C8656F" w:rsidP="009A1885">
      <w:pPr>
        <w:pStyle w:val="Normalny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b/>
          <w:bCs/>
          <w:sz w:val="24"/>
          <w:szCs w:val="24"/>
        </w:rPr>
        <w:t>ZASADY OGÓLNE</w:t>
      </w:r>
    </w:p>
    <w:p w14:paraId="58920E53" w14:textId="269C0671" w:rsidR="003023F5" w:rsidRPr="00F058EA" w:rsidRDefault="003023F5" w:rsidP="00431735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 xml:space="preserve">Szkolny Budżet </w:t>
      </w:r>
      <w:r w:rsidR="0037013B">
        <w:rPr>
          <w:rFonts w:asciiTheme="majorHAnsi" w:hAnsiTheme="majorHAnsi" w:cstheme="majorHAnsi"/>
          <w:sz w:val="24"/>
          <w:szCs w:val="24"/>
        </w:rPr>
        <w:t>Obywatelski</w:t>
      </w:r>
      <w:r w:rsidRPr="00F058EA">
        <w:rPr>
          <w:rFonts w:asciiTheme="majorHAnsi" w:hAnsiTheme="majorHAnsi" w:cstheme="majorHAnsi"/>
          <w:sz w:val="24"/>
          <w:szCs w:val="24"/>
        </w:rPr>
        <w:t xml:space="preserve"> (SB</w:t>
      </w:r>
      <w:r w:rsidR="0037013B">
        <w:rPr>
          <w:rFonts w:asciiTheme="majorHAnsi" w:hAnsiTheme="majorHAnsi" w:cstheme="majorHAnsi"/>
          <w:sz w:val="24"/>
          <w:szCs w:val="24"/>
        </w:rPr>
        <w:t>O</w:t>
      </w:r>
      <w:r w:rsidRPr="00F058EA">
        <w:rPr>
          <w:rFonts w:asciiTheme="majorHAnsi" w:hAnsiTheme="majorHAnsi" w:cstheme="majorHAnsi"/>
          <w:sz w:val="24"/>
          <w:szCs w:val="24"/>
        </w:rPr>
        <w:t xml:space="preserve">) jest organizowany w </w:t>
      </w:r>
      <w:r w:rsidR="00431735">
        <w:rPr>
          <w:rFonts w:asciiTheme="majorHAnsi" w:hAnsiTheme="majorHAnsi" w:cstheme="majorHAnsi"/>
          <w:sz w:val="24"/>
          <w:szCs w:val="24"/>
        </w:rPr>
        <w:t>Szkole</w:t>
      </w:r>
      <w:r w:rsidR="00431735" w:rsidRPr="00431735">
        <w:rPr>
          <w:rFonts w:asciiTheme="majorHAnsi" w:hAnsiTheme="majorHAnsi" w:cstheme="majorHAnsi"/>
          <w:sz w:val="24"/>
          <w:szCs w:val="24"/>
        </w:rPr>
        <w:t xml:space="preserve"> Podstawow</w:t>
      </w:r>
      <w:r w:rsidR="00431735">
        <w:rPr>
          <w:rFonts w:asciiTheme="majorHAnsi" w:hAnsiTheme="majorHAnsi" w:cstheme="majorHAnsi"/>
          <w:sz w:val="24"/>
          <w:szCs w:val="24"/>
        </w:rPr>
        <w:t xml:space="preserve">ej </w:t>
      </w:r>
      <w:r w:rsidR="003E720F">
        <w:rPr>
          <w:rFonts w:asciiTheme="majorHAnsi" w:hAnsiTheme="majorHAnsi" w:cstheme="majorHAnsi"/>
          <w:sz w:val="24"/>
          <w:szCs w:val="24"/>
        </w:rPr>
        <w:br/>
      </w:r>
      <w:r w:rsidR="00431735">
        <w:rPr>
          <w:rFonts w:asciiTheme="majorHAnsi" w:hAnsiTheme="majorHAnsi" w:cstheme="majorHAnsi"/>
          <w:sz w:val="24"/>
          <w:szCs w:val="24"/>
        </w:rPr>
        <w:t>z Oddziałami Integracyjnymi n</w:t>
      </w:r>
      <w:r w:rsidR="00431735" w:rsidRPr="00431735">
        <w:rPr>
          <w:rFonts w:asciiTheme="majorHAnsi" w:hAnsiTheme="majorHAnsi" w:cstheme="majorHAnsi"/>
          <w:sz w:val="24"/>
          <w:szCs w:val="24"/>
        </w:rPr>
        <w:t xml:space="preserve">r 330 </w:t>
      </w:r>
      <w:r w:rsidR="001827EA">
        <w:rPr>
          <w:rFonts w:asciiTheme="majorHAnsi" w:hAnsiTheme="majorHAnsi" w:cstheme="majorHAnsi"/>
          <w:sz w:val="24"/>
          <w:szCs w:val="24"/>
        </w:rPr>
        <w:t>im. N</w:t>
      </w:r>
      <w:r w:rsidR="00431735">
        <w:rPr>
          <w:rFonts w:asciiTheme="majorHAnsi" w:hAnsiTheme="majorHAnsi" w:cstheme="majorHAnsi"/>
          <w:sz w:val="24"/>
          <w:szCs w:val="24"/>
        </w:rPr>
        <w:t xml:space="preserve">auczycieli </w:t>
      </w:r>
      <w:r w:rsidR="001827EA">
        <w:rPr>
          <w:rFonts w:asciiTheme="majorHAnsi" w:hAnsiTheme="majorHAnsi" w:cstheme="majorHAnsi"/>
          <w:sz w:val="24"/>
          <w:szCs w:val="24"/>
        </w:rPr>
        <w:t>T</w:t>
      </w:r>
      <w:r w:rsidR="00431735" w:rsidRPr="00431735">
        <w:rPr>
          <w:rFonts w:asciiTheme="majorHAnsi" w:hAnsiTheme="majorHAnsi" w:cstheme="majorHAnsi"/>
          <w:sz w:val="24"/>
          <w:szCs w:val="24"/>
        </w:rPr>
        <w:t xml:space="preserve">ajnego </w:t>
      </w:r>
      <w:r w:rsidR="001827EA">
        <w:rPr>
          <w:rFonts w:asciiTheme="majorHAnsi" w:hAnsiTheme="majorHAnsi" w:cstheme="majorHAnsi"/>
          <w:sz w:val="24"/>
          <w:szCs w:val="24"/>
        </w:rPr>
        <w:t>Nauczania w Warszawie</w:t>
      </w:r>
      <w:r w:rsidRPr="00F058EA">
        <w:rPr>
          <w:rFonts w:asciiTheme="majorHAnsi" w:hAnsiTheme="majorHAnsi" w:cstheme="majorHAnsi"/>
          <w:sz w:val="24"/>
          <w:szCs w:val="24"/>
        </w:rPr>
        <w:t>.</w:t>
      </w:r>
    </w:p>
    <w:p w14:paraId="67560D97" w14:textId="4F001EB1" w:rsidR="00251975" w:rsidRPr="00F058EA" w:rsidRDefault="00251975" w:rsidP="004712B1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W SB</w:t>
      </w:r>
      <w:r w:rsidR="0037013B">
        <w:rPr>
          <w:rFonts w:asciiTheme="majorHAnsi" w:hAnsiTheme="majorHAnsi" w:cstheme="majorHAnsi"/>
          <w:sz w:val="24"/>
          <w:szCs w:val="24"/>
        </w:rPr>
        <w:t>O</w:t>
      </w:r>
      <w:r w:rsidRPr="00F058EA">
        <w:rPr>
          <w:rFonts w:asciiTheme="majorHAnsi" w:hAnsiTheme="majorHAnsi" w:cstheme="majorHAnsi"/>
          <w:sz w:val="24"/>
          <w:szCs w:val="24"/>
        </w:rPr>
        <w:t xml:space="preserve"> na realizację zwycięskich projektów jest </w:t>
      </w:r>
      <w:r w:rsidR="00AA6395">
        <w:rPr>
          <w:rFonts w:asciiTheme="majorHAnsi" w:hAnsiTheme="majorHAnsi" w:cstheme="majorHAnsi"/>
          <w:sz w:val="24"/>
          <w:szCs w:val="24"/>
        </w:rPr>
        <w:t>2</w:t>
      </w:r>
      <w:r w:rsidR="001827EA">
        <w:rPr>
          <w:rFonts w:asciiTheme="majorHAnsi" w:hAnsiTheme="majorHAnsi" w:cstheme="majorHAnsi"/>
          <w:sz w:val="24"/>
          <w:szCs w:val="24"/>
        </w:rPr>
        <w:t xml:space="preserve">000 </w:t>
      </w:r>
      <w:r w:rsidRPr="00F058EA">
        <w:rPr>
          <w:rFonts w:asciiTheme="majorHAnsi" w:hAnsiTheme="majorHAnsi" w:cstheme="majorHAnsi"/>
          <w:sz w:val="24"/>
          <w:szCs w:val="24"/>
        </w:rPr>
        <w:t>zł (</w:t>
      </w:r>
      <w:r w:rsidR="00AA6395">
        <w:rPr>
          <w:rFonts w:asciiTheme="majorHAnsi" w:hAnsiTheme="majorHAnsi" w:cstheme="majorHAnsi"/>
          <w:sz w:val="24"/>
          <w:szCs w:val="24"/>
        </w:rPr>
        <w:t>dwa</w:t>
      </w:r>
      <w:r w:rsidR="004F3F22">
        <w:rPr>
          <w:rFonts w:asciiTheme="majorHAnsi" w:hAnsiTheme="majorHAnsi" w:cstheme="majorHAnsi"/>
          <w:sz w:val="24"/>
          <w:szCs w:val="24"/>
        </w:rPr>
        <w:t xml:space="preserve"> tysiące</w:t>
      </w:r>
      <w:r w:rsidRPr="00F058EA">
        <w:rPr>
          <w:rFonts w:asciiTheme="majorHAnsi" w:hAnsiTheme="majorHAnsi" w:cstheme="majorHAnsi"/>
          <w:sz w:val="24"/>
          <w:szCs w:val="24"/>
        </w:rPr>
        <w:t xml:space="preserve">) pochodzących </w:t>
      </w:r>
      <w:r w:rsidR="003E720F">
        <w:rPr>
          <w:rFonts w:asciiTheme="majorHAnsi" w:hAnsiTheme="majorHAnsi" w:cstheme="majorHAnsi"/>
          <w:sz w:val="24"/>
          <w:szCs w:val="24"/>
        </w:rPr>
        <w:br/>
      </w:r>
      <w:r w:rsidRPr="00F058EA">
        <w:rPr>
          <w:rFonts w:asciiTheme="majorHAnsi" w:hAnsiTheme="majorHAnsi" w:cstheme="majorHAnsi"/>
          <w:sz w:val="24"/>
          <w:szCs w:val="24"/>
        </w:rPr>
        <w:t>z</w:t>
      </w:r>
      <w:r w:rsidR="003E720F">
        <w:rPr>
          <w:rFonts w:asciiTheme="majorHAnsi" w:hAnsiTheme="majorHAnsi" w:cstheme="majorHAnsi"/>
          <w:sz w:val="24"/>
          <w:szCs w:val="24"/>
        </w:rPr>
        <w:t xml:space="preserve"> </w:t>
      </w:r>
      <w:r w:rsidR="0094156C">
        <w:rPr>
          <w:rFonts w:asciiTheme="majorHAnsi" w:hAnsiTheme="majorHAnsi" w:cstheme="majorHAnsi"/>
          <w:sz w:val="24"/>
          <w:szCs w:val="24"/>
        </w:rPr>
        <w:t xml:space="preserve">budżetu szkoły, budżetu Rady Rodziców </w:t>
      </w:r>
      <w:r w:rsidR="00AA6395">
        <w:rPr>
          <w:rFonts w:asciiTheme="majorHAnsi" w:hAnsiTheme="majorHAnsi" w:cstheme="majorHAnsi"/>
          <w:sz w:val="24"/>
          <w:szCs w:val="24"/>
        </w:rPr>
        <w:t>.</w:t>
      </w:r>
    </w:p>
    <w:p w14:paraId="428C50A3" w14:textId="6572F4AA" w:rsidR="002127E1" w:rsidRPr="00F058EA" w:rsidRDefault="002127E1" w:rsidP="002127E1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SB</w:t>
      </w:r>
      <w:r w:rsidR="0037013B">
        <w:rPr>
          <w:rFonts w:asciiTheme="majorHAnsi" w:hAnsiTheme="majorHAnsi" w:cstheme="majorHAnsi"/>
          <w:sz w:val="24"/>
          <w:szCs w:val="24"/>
        </w:rPr>
        <w:t>O</w:t>
      </w:r>
      <w:r w:rsidRPr="00F058EA">
        <w:rPr>
          <w:rFonts w:asciiTheme="majorHAnsi" w:hAnsiTheme="majorHAnsi" w:cstheme="majorHAnsi"/>
          <w:sz w:val="24"/>
          <w:szCs w:val="24"/>
        </w:rPr>
        <w:t xml:space="preserve"> zarządza </w:t>
      </w:r>
      <w:r w:rsidR="00BC53F4">
        <w:rPr>
          <w:rFonts w:asciiTheme="majorHAnsi" w:hAnsiTheme="majorHAnsi" w:cstheme="majorHAnsi"/>
          <w:sz w:val="24"/>
          <w:szCs w:val="24"/>
        </w:rPr>
        <w:t>S</w:t>
      </w:r>
      <w:r w:rsidRPr="00F058EA">
        <w:rPr>
          <w:rFonts w:asciiTheme="majorHAnsi" w:hAnsiTheme="majorHAnsi" w:cstheme="majorHAnsi"/>
          <w:sz w:val="24"/>
          <w:szCs w:val="24"/>
        </w:rPr>
        <w:t xml:space="preserve">zkolny </w:t>
      </w:r>
      <w:r w:rsidR="00BC53F4">
        <w:rPr>
          <w:rFonts w:asciiTheme="majorHAnsi" w:hAnsiTheme="majorHAnsi" w:cstheme="majorHAnsi"/>
          <w:sz w:val="24"/>
          <w:szCs w:val="24"/>
        </w:rPr>
        <w:t>Z</w:t>
      </w:r>
      <w:r w:rsidRPr="00F058EA">
        <w:rPr>
          <w:rFonts w:asciiTheme="majorHAnsi" w:hAnsiTheme="majorHAnsi" w:cstheme="majorHAnsi"/>
          <w:sz w:val="24"/>
          <w:szCs w:val="24"/>
        </w:rPr>
        <w:t xml:space="preserve">espół </w:t>
      </w:r>
      <w:r w:rsidR="00BC53F4">
        <w:rPr>
          <w:rFonts w:asciiTheme="majorHAnsi" w:hAnsiTheme="majorHAnsi" w:cstheme="majorHAnsi"/>
          <w:sz w:val="24"/>
          <w:szCs w:val="24"/>
        </w:rPr>
        <w:t>R</w:t>
      </w:r>
      <w:r w:rsidRPr="00F058EA">
        <w:rPr>
          <w:rFonts w:asciiTheme="majorHAnsi" w:hAnsiTheme="majorHAnsi" w:cstheme="majorHAnsi"/>
          <w:sz w:val="24"/>
          <w:szCs w:val="24"/>
        </w:rPr>
        <w:t>oboczy (SZR) złożony z przedstawicieli i przedstawicielek:</w:t>
      </w:r>
    </w:p>
    <w:p w14:paraId="19C8A2B4" w14:textId="6D4EA663" w:rsidR="002127E1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uczniów</w:t>
      </w:r>
      <w:r w:rsidR="002127E1" w:rsidRPr="00F058EA">
        <w:rPr>
          <w:rFonts w:asciiTheme="majorHAnsi" w:hAnsiTheme="majorHAnsi" w:cstheme="majorHAnsi"/>
          <w:sz w:val="24"/>
          <w:szCs w:val="24"/>
        </w:rPr>
        <w:t>,</w:t>
      </w:r>
    </w:p>
    <w:p w14:paraId="7D520418" w14:textId="4E740EB8" w:rsidR="00722AC7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nauczycieli,</w:t>
      </w:r>
    </w:p>
    <w:p w14:paraId="1FC52E2A" w14:textId="3426506E" w:rsidR="002127E1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rodziców/</w:t>
      </w:r>
      <w:r w:rsidR="002127E1" w:rsidRPr="00F058EA">
        <w:rPr>
          <w:rFonts w:asciiTheme="majorHAnsi" w:hAnsiTheme="majorHAnsi" w:cstheme="majorHAnsi"/>
          <w:sz w:val="24"/>
          <w:szCs w:val="24"/>
        </w:rPr>
        <w:t>rady rodziców,</w:t>
      </w:r>
    </w:p>
    <w:p w14:paraId="2826E180" w14:textId="76A5A8CA" w:rsidR="002127E1" w:rsidRPr="00F058EA" w:rsidRDefault="002127E1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innych pracowników szkoły,</w:t>
      </w:r>
    </w:p>
    <w:p w14:paraId="66C6E8DE" w14:textId="6E858779" w:rsidR="00AC1A8F" w:rsidRPr="00BC53F4" w:rsidRDefault="00AC07B2" w:rsidP="00BC53F4">
      <w:pPr>
        <w:pStyle w:val="Normalny1"/>
        <w:numPr>
          <w:ilvl w:val="0"/>
          <w:numId w:val="9"/>
        </w:numPr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sz w:val="24"/>
          <w:szCs w:val="24"/>
        </w:rPr>
        <w:t xml:space="preserve">W skład SZR wchodzą: </w:t>
      </w:r>
    </w:p>
    <w:p w14:paraId="0F444E06" w14:textId="4F3E0C25" w:rsidR="00806FD9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Wiktoria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Bomberska</w:t>
      </w:r>
      <w:proofErr w:type="spellEnd"/>
    </w:p>
    <w:p w14:paraId="1A64C062" w14:textId="7F4F0F29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Arian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Khadzhyr</w:t>
      </w:r>
      <w:r w:rsidR="00DA319F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diev</w:t>
      </w:r>
      <w:proofErr w:type="spellEnd"/>
    </w:p>
    <w:p w14:paraId="59328408" w14:textId="1D3931E4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Wiktoria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Kujko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-Wiśniewska</w:t>
      </w:r>
    </w:p>
    <w:p w14:paraId="160767B8" w14:textId="363BC694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Oliwier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Kujko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-Wiśniewski</w:t>
      </w:r>
    </w:p>
    <w:p w14:paraId="2E3DF1EF" w14:textId="795DF084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Piotr Panek</w:t>
      </w:r>
    </w:p>
    <w:p w14:paraId="23E0F71C" w14:textId="74E2D052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Maja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Piesiakowska</w:t>
      </w:r>
      <w:proofErr w:type="spellEnd"/>
    </w:p>
    <w:p w14:paraId="3C5ED845" w14:textId="2059CAD0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Małgorzata Sakowicz</w:t>
      </w:r>
    </w:p>
    <w:p w14:paraId="2FC65FE9" w14:textId="05E82104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Aleksandra Skowrońska</w:t>
      </w:r>
    </w:p>
    <w:p w14:paraId="35475398" w14:textId="6E427F3B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Magdalena Woszczyk</w:t>
      </w:r>
    </w:p>
    <w:p w14:paraId="0817DBD8" w14:textId="298DA982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Hanna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Wojtach</w:t>
      </w:r>
      <w:proofErr w:type="spellEnd"/>
    </w:p>
    <w:p w14:paraId="06DC99BD" w14:textId="4A455066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Julia Zagórska</w:t>
      </w:r>
    </w:p>
    <w:p w14:paraId="602A35AA" w14:textId="3AFB850D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Katarzyna Walczak</w:t>
      </w:r>
    </w:p>
    <w:p w14:paraId="5E2C1CE3" w14:textId="6520E28B" w:rsidR="001C73D2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Justyna Kubacka</w:t>
      </w:r>
    </w:p>
    <w:p w14:paraId="5BBFB418" w14:textId="0DFD5227" w:rsidR="00C8656F" w:rsidRDefault="001C73D2" w:rsidP="00806FD9">
      <w:pPr>
        <w:pStyle w:val="Normalny1"/>
        <w:numPr>
          <w:ilvl w:val="0"/>
          <w:numId w:val="41"/>
        </w:num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Dorota Wójcik</w:t>
      </w:r>
      <w:r w:rsidR="001949D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EFA5827" w14:textId="5ED65EF4" w:rsidR="00722AC7" w:rsidRPr="00F058EA" w:rsidRDefault="00722AC7" w:rsidP="00722AC7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Prace </w:t>
      </w:r>
      <w:r w:rsidR="00090B89">
        <w:rPr>
          <w:rFonts w:asciiTheme="majorHAnsi" w:hAnsiTheme="majorHAnsi" w:cstheme="majorHAnsi"/>
          <w:sz w:val="24"/>
          <w:szCs w:val="24"/>
        </w:rPr>
        <w:t xml:space="preserve">SZR </w:t>
      </w:r>
      <w:r w:rsidRPr="00F058EA">
        <w:rPr>
          <w:rFonts w:asciiTheme="majorHAnsi" w:hAnsiTheme="majorHAnsi" w:cstheme="majorHAnsi"/>
          <w:sz w:val="24"/>
          <w:szCs w:val="24"/>
        </w:rPr>
        <w:t>koordy</w:t>
      </w:r>
      <w:r w:rsidR="00090B89">
        <w:rPr>
          <w:rFonts w:asciiTheme="majorHAnsi" w:hAnsiTheme="majorHAnsi" w:cstheme="majorHAnsi"/>
          <w:sz w:val="24"/>
          <w:szCs w:val="24"/>
        </w:rPr>
        <w:t>nuj</w:t>
      </w:r>
      <w:r w:rsidR="00AA6395">
        <w:rPr>
          <w:rFonts w:asciiTheme="majorHAnsi" w:hAnsiTheme="majorHAnsi" w:cstheme="majorHAnsi"/>
          <w:sz w:val="24"/>
          <w:szCs w:val="24"/>
        </w:rPr>
        <w:t>e</w:t>
      </w:r>
      <w:r w:rsidR="00090B89">
        <w:rPr>
          <w:rFonts w:asciiTheme="majorHAnsi" w:hAnsiTheme="majorHAnsi" w:cstheme="majorHAnsi"/>
          <w:sz w:val="24"/>
          <w:szCs w:val="24"/>
        </w:rPr>
        <w:t xml:space="preserve"> </w:t>
      </w:r>
      <w:r w:rsidR="001C73D2">
        <w:rPr>
          <w:rFonts w:asciiTheme="majorHAnsi" w:hAnsiTheme="majorHAnsi" w:cstheme="majorHAnsi"/>
          <w:sz w:val="24"/>
          <w:szCs w:val="24"/>
        </w:rPr>
        <w:t>Dorota Wójcik</w:t>
      </w:r>
    </w:p>
    <w:p w14:paraId="104952B6" w14:textId="70C19CAE" w:rsidR="00F058EA" w:rsidRPr="00F058EA" w:rsidRDefault="00F058EA" w:rsidP="009A1885">
      <w:pPr>
        <w:pStyle w:val="Normalny1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sz w:val="24"/>
          <w:szCs w:val="24"/>
        </w:rPr>
        <w:t>SB</w:t>
      </w:r>
      <w:r w:rsidR="00CA3A34">
        <w:rPr>
          <w:rFonts w:asciiTheme="majorHAnsi" w:eastAsia="Calibri" w:hAnsiTheme="majorHAnsi" w:cstheme="majorHAnsi"/>
          <w:sz w:val="24"/>
          <w:szCs w:val="24"/>
        </w:rPr>
        <w:t>O</w:t>
      </w:r>
      <w:r w:rsidRPr="00F058EA">
        <w:rPr>
          <w:rFonts w:asciiTheme="majorHAnsi" w:eastAsia="Calibri" w:hAnsiTheme="majorHAnsi" w:cstheme="majorHAnsi"/>
          <w:sz w:val="24"/>
          <w:szCs w:val="24"/>
        </w:rPr>
        <w:t xml:space="preserve"> przebiega zgodnie z harmonogramem, który znajduje się w załączniku nr 1.</w:t>
      </w:r>
    </w:p>
    <w:p w14:paraId="60F0B068" w14:textId="4B6587A7" w:rsidR="006C15C6" w:rsidRDefault="006C15C6" w:rsidP="00DC2AE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D83146F" w14:textId="77777777" w:rsidR="006C15C6" w:rsidRDefault="006C15C6" w:rsidP="00DC2AE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BBFB41A" w14:textId="1777908A" w:rsidR="001824C2" w:rsidRPr="00DC2AE4" w:rsidRDefault="009B46BA" w:rsidP="00DC2AE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C2AE4">
        <w:rPr>
          <w:rFonts w:asciiTheme="majorHAnsi" w:hAnsiTheme="majorHAnsi" w:cstheme="majorHAnsi"/>
          <w:b/>
          <w:bCs/>
          <w:sz w:val="24"/>
          <w:szCs w:val="24"/>
        </w:rPr>
        <w:t xml:space="preserve">PISANIE I </w:t>
      </w:r>
      <w:r w:rsidR="00327670" w:rsidRPr="00DC2AE4">
        <w:rPr>
          <w:rFonts w:asciiTheme="majorHAnsi" w:hAnsiTheme="majorHAnsi" w:cstheme="majorHAnsi"/>
          <w:b/>
          <w:bCs/>
          <w:sz w:val="24"/>
          <w:szCs w:val="24"/>
        </w:rPr>
        <w:t>SKŁADANIE PROJEKTÓW</w:t>
      </w:r>
    </w:p>
    <w:p w14:paraId="169FB112" w14:textId="46DDE062" w:rsidR="00E92424" w:rsidRPr="00E92424" w:rsidRDefault="00E92424" w:rsidP="00E92424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lastRenderedPageBreak/>
        <w:t>Można składać następujące typy projektów:</w:t>
      </w:r>
    </w:p>
    <w:p w14:paraId="0758AF46" w14:textId="1F428C1E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inwestycje (np. remonty, prace ogrodowe),</w:t>
      </w:r>
    </w:p>
    <w:p w14:paraId="7048B897" w14:textId="22841AF5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zakupy (np. wyposażenie klas),</w:t>
      </w:r>
    </w:p>
    <w:p w14:paraId="5BBFB41B" w14:textId="5B59CE18" w:rsidR="001824C2" w:rsidRPr="009A1885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wydarzenia (np. impreza, dodatkowe zajęcia).</w:t>
      </w:r>
    </w:p>
    <w:p w14:paraId="351B29B5" w14:textId="4DB24C74" w:rsidR="00B72340" w:rsidRDefault="006016DC" w:rsidP="009568C3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Zgłaszane p</w:t>
      </w:r>
      <w:r w:rsidR="0050387F" w:rsidRPr="0050387F">
        <w:rPr>
          <w:rFonts w:ascii="Calibri" w:eastAsia="Calibri" w:hAnsi="Calibri" w:cs="Calibri"/>
          <w:sz w:val="24"/>
          <w:szCs w:val="24"/>
        </w:rPr>
        <w:t xml:space="preserve">rojekty muszą być zgodne z </w:t>
      </w:r>
      <w:r w:rsidR="009568C3">
        <w:rPr>
          <w:rFonts w:ascii="Calibri" w:eastAsia="Calibri" w:hAnsi="Calibri" w:cs="Calibri"/>
          <w:sz w:val="24"/>
          <w:szCs w:val="24"/>
        </w:rPr>
        <w:t>ogó</w:t>
      </w:r>
      <w:r>
        <w:rPr>
          <w:rFonts w:ascii="Calibri" w:eastAsia="Calibri" w:hAnsi="Calibri" w:cs="Calibri"/>
          <w:sz w:val="24"/>
          <w:szCs w:val="24"/>
        </w:rPr>
        <w:t xml:space="preserve">lnym prawem oraz ze Statutem Szkoły, </w:t>
      </w:r>
      <w:r w:rsidR="009568C3" w:rsidRPr="009568C3">
        <w:rPr>
          <w:rFonts w:ascii="Calibri" w:eastAsia="Calibri" w:hAnsi="Calibri" w:cs="Calibri"/>
          <w:sz w:val="24"/>
          <w:szCs w:val="24"/>
        </w:rPr>
        <w:t xml:space="preserve">związane z działalnością edukacyjną, wychowawczą, kulturalną, sportową, wspieraniem </w:t>
      </w:r>
      <w:r w:rsidR="009568C3">
        <w:rPr>
          <w:rFonts w:ascii="Calibri" w:eastAsia="Calibri" w:hAnsi="Calibri" w:cs="Calibri"/>
          <w:sz w:val="24"/>
          <w:szCs w:val="24"/>
        </w:rPr>
        <w:t xml:space="preserve">funkcjonowania szkoły i uczniów </w:t>
      </w:r>
      <w:r w:rsidR="0050387F" w:rsidRPr="0050387F">
        <w:rPr>
          <w:rFonts w:ascii="Calibri" w:eastAsia="Calibri" w:hAnsi="Calibri" w:cs="Calibri"/>
          <w:sz w:val="24"/>
          <w:szCs w:val="24"/>
        </w:rPr>
        <w:t>oraz nie mogą naruszać planów szkoły.</w:t>
      </w:r>
      <w:r w:rsidR="0050387F">
        <w:rPr>
          <w:rFonts w:ascii="Calibri" w:eastAsia="Calibri" w:hAnsi="Calibri" w:cs="Calibri"/>
          <w:sz w:val="24"/>
          <w:szCs w:val="24"/>
        </w:rPr>
        <w:t xml:space="preserve"> </w:t>
      </w:r>
    </w:p>
    <w:p w14:paraId="5BBFB437" w14:textId="076975A6" w:rsidR="001824C2" w:rsidRDefault="00D22EEA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D22EEA">
        <w:rPr>
          <w:rFonts w:ascii="Calibri" w:eastAsia="Calibri" w:hAnsi="Calibri" w:cs="Calibri"/>
          <w:sz w:val="24"/>
          <w:szCs w:val="24"/>
        </w:rPr>
        <w:t>Projekty muszą być zlokalizowane na terenie należącym do szkoły</w:t>
      </w:r>
      <w:r w:rsidR="00410C6D">
        <w:rPr>
          <w:rFonts w:ascii="Calibri" w:eastAsia="Calibri" w:hAnsi="Calibri" w:cs="Calibri"/>
          <w:sz w:val="24"/>
          <w:szCs w:val="24"/>
        </w:rPr>
        <w:t>.</w:t>
      </w:r>
    </w:p>
    <w:p w14:paraId="5C16FD96" w14:textId="1CF2A8B1" w:rsidR="00A964B0" w:rsidRPr="00A964B0" w:rsidRDefault="00B63879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B63879">
        <w:rPr>
          <w:rFonts w:ascii="Calibri" w:eastAsia="Calibri" w:hAnsi="Calibri" w:cs="Calibri"/>
          <w:sz w:val="24"/>
          <w:szCs w:val="24"/>
        </w:rPr>
        <w:t>Projekty muszą obejmować całość kosz</w:t>
      </w:r>
      <w:r w:rsidR="006F42F4">
        <w:rPr>
          <w:rFonts w:ascii="Calibri" w:eastAsia="Calibri" w:hAnsi="Calibri" w:cs="Calibri"/>
          <w:sz w:val="24"/>
          <w:szCs w:val="24"/>
        </w:rPr>
        <w:t>tów związanych z ich realizacją i nie powinny generować dodatkowych kosztów związanych z utrzymaniem rezultatów projektu.</w:t>
      </w:r>
    </w:p>
    <w:p w14:paraId="7F538E7A" w14:textId="12381FBA" w:rsidR="00D22EEA" w:rsidRDefault="00A964B0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964B0">
        <w:rPr>
          <w:rFonts w:ascii="Calibri" w:eastAsia="Calibri" w:hAnsi="Calibri" w:cs="Calibri"/>
          <w:sz w:val="24"/>
          <w:szCs w:val="24"/>
        </w:rPr>
        <w:t xml:space="preserve">Projekty muszą być możliwe do realizacji do </w:t>
      </w:r>
      <w:r w:rsidR="00C1289B">
        <w:rPr>
          <w:rFonts w:ascii="Calibri" w:eastAsia="Calibri" w:hAnsi="Calibri" w:cs="Calibri"/>
          <w:sz w:val="24"/>
          <w:szCs w:val="24"/>
        </w:rPr>
        <w:t>30 maja 2022 r.</w:t>
      </w:r>
    </w:p>
    <w:p w14:paraId="6A92070E" w14:textId="1D603D6A" w:rsidR="00F17A10" w:rsidRDefault="00F17A10" w:rsidP="008563C1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17A10">
        <w:rPr>
          <w:rFonts w:ascii="Calibri" w:eastAsia="Calibri" w:hAnsi="Calibri" w:cs="Calibri"/>
          <w:sz w:val="24"/>
          <w:szCs w:val="24"/>
        </w:rPr>
        <w:t>Efekty pro</w:t>
      </w:r>
      <w:r w:rsidR="008563C1">
        <w:rPr>
          <w:rFonts w:ascii="Calibri" w:eastAsia="Calibri" w:hAnsi="Calibri" w:cs="Calibri"/>
          <w:sz w:val="24"/>
          <w:szCs w:val="24"/>
        </w:rPr>
        <w:t xml:space="preserve">jektów muszą być ogólnodostępne dla wszystkich członków społeczności szkolnej. </w:t>
      </w:r>
    </w:p>
    <w:p w14:paraId="4512BAAF" w14:textId="74EF3180" w:rsidR="002B6AEB" w:rsidRPr="002A2515" w:rsidRDefault="00E57021" w:rsidP="002A251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E57021">
        <w:rPr>
          <w:rFonts w:ascii="Calibri" w:eastAsia="Calibri" w:hAnsi="Calibri" w:cs="Calibri"/>
          <w:sz w:val="24"/>
          <w:szCs w:val="24"/>
        </w:rPr>
        <w:t>W ramach SB</w:t>
      </w:r>
      <w:r w:rsidR="0037013B">
        <w:rPr>
          <w:rFonts w:ascii="Calibri" w:eastAsia="Calibri" w:hAnsi="Calibri" w:cs="Calibri"/>
          <w:sz w:val="24"/>
          <w:szCs w:val="24"/>
        </w:rPr>
        <w:t>O</w:t>
      </w:r>
      <w:r w:rsidR="002A2515">
        <w:rPr>
          <w:rFonts w:ascii="Calibri" w:eastAsia="Calibri" w:hAnsi="Calibri" w:cs="Calibri"/>
          <w:sz w:val="24"/>
          <w:szCs w:val="24"/>
        </w:rPr>
        <w:t xml:space="preserve"> przewidziano maksymalną kwotę </w:t>
      </w:r>
      <w:r w:rsidRPr="00E57021">
        <w:rPr>
          <w:rFonts w:ascii="Calibri" w:eastAsia="Calibri" w:hAnsi="Calibri" w:cs="Calibri"/>
          <w:sz w:val="24"/>
          <w:szCs w:val="24"/>
        </w:rPr>
        <w:t>na</w:t>
      </w:r>
      <w:r w:rsidR="002A2515">
        <w:rPr>
          <w:rFonts w:ascii="Calibri" w:eastAsia="Calibri" w:hAnsi="Calibri" w:cs="Calibri"/>
          <w:sz w:val="24"/>
          <w:szCs w:val="24"/>
        </w:rPr>
        <w:t xml:space="preserve"> </w:t>
      </w:r>
      <w:r w:rsidR="006F42F4">
        <w:rPr>
          <w:rFonts w:ascii="Calibri" w:eastAsia="Calibri" w:hAnsi="Calibri" w:cs="Calibri"/>
          <w:sz w:val="24"/>
          <w:szCs w:val="24"/>
        </w:rPr>
        <w:t>pojedyn</w:t>
      </w:r>
      <w:r w:rsidR="002B6AEB" w:rsidRPr="002A2515">
        <w:rPr>
          <w:rFonts w:ascii="Calibri" w:eastAsia="Calibri" w:hAnsi="Calibri" w:cs="Calibri"/>
          <w:sz w:val="24"/>
          <w:szCs w:val="24"/>
        </w:rPr>
        <w:t xml:space="preserve">czy projekt w wysokości </w:t>
      </w:r>
      <w:r w:rsidR="002A2515" w:rsidRPr="002A2515">
        <w:rPr>
          <w:rFonts w:ascii="Calibri" w:eastAsia="Calibri" w:hAnsi="Calibri" w:cs="Calibri"/>
          <w:sz w:val="24"/>
          <w:szCs w:val="24"/>
        </w:rPr>
        <w:t xml:space="preserve">do 1000 </w:t>
      </w:r>
      <w:r w:rsidR="002B6AEB" w:rsidRPr="002A2515">
        <w:rPr>
          <w:rFonts w:ascii="Calibri" w:eastAsia="Calibri" w:hAnsi="Calibri" w:cs="Calibri"/>
          <w:sz w:val="24"/>
          <w:szCs w:val="24"/>
        </w:rPr>
        <w:t>zł (</w:t>
      </w:r>
      <w:r w:rsidR="002A2515" w:rsidRPr="002A2515">
        <w:rPr>
          <w:rFonts w:ascii="Calibri" w:eastAsia="Calibri" w:hAnsi="Calibri" w:cs="Calibri"/>
          <w:sz w:val="24"/>
          <w:szCs w:val="24"/>
        </w:rPr>
        <w:t>jednego tysiąca złotych</w:t>
      </w:r>
      <w:r w:rsidR="002A2515">
        <w:rPr>
          <w:rFonts w:ascii="Calibri" w:eastAsia="Calibri" w:hAnsi="Calibri" w:cs="Calibri"/>
          <w:sz w:val="24"/>
          <w:szCs w:val="24"/>
        </w:rPr>
        <w:t>).</w:t>
      </w:r>
    </w:p>
    <w:p w14:paraId="653213EA" w14:textId="77777777" w:rsidR="00A13D9E" w:rsidRPr="00A13D9E" w:rsidRDefault="00A13D9E" w:rsidP="00A13D9E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Projekty składać mogą:</w:t>
      </w:r>
    </w:p>
    <w:p w14:paraId="4D32F450" w14:textId="0E994CA0" w:rsidR="00A13D9E" w:rsidRPr="00A13D9E" w:rsidRDefault="00A13D9E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uczniowie i uczennice,</w:t>
      </w:r>
    </w:p>
    <w:p w14:paraId="36D38804" w14:textId="41A8BE97" w:rsidR="00A13D9E" w:rsidRPr="00A13D9E" w:rsidRDefault="00A13D9E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rodzice,</w:t>
      </w:r>
    </w:p>
    <w:p w14:paraId="6C15CAF5" w14:textId="1EE71E78" w:rsidR="00A13D9E" w:rsidRPr="00A13D9E" w:rsidRDefault="00A13D9E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nauczyciele i nauczycielki,</w:t>
      </w:r>
    </w:p>
    <w:p w14:paraId="1B17FA1D" w14:textId="4A588A60" w:rsidR="00A13D9E" w:rsidRPr="00A13D9E" w:rsidRDefault="00A13D9E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dyrekcja szkoły,</w:t>
      </w:r>
    </w:p>
    <w:p w14:paraId="01E2ED9A" w14:textId="32F80D11" w:rsidR="00A13D9E" w:rsidRDefault="00A13D9E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t>pozostali pracownicy i pracownice szkoły,</w:t>
      </w:r>
    </w:p>
    <w:p w14:paraId="7C95F37E" w14:textId="2D45B618" w:rsidR="00F07B71" w:rsidRPr="00A13D9E" w:rsidRDefault="006F42F4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zespoły mieszane, złożone z os</w:t>
      </w:r>
      <w:r w:rsidR="00AC1A8F"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b</w:t>
      </w:r>
      <w:r w:rsidR="00F07B71">
        <w:rPr>
          <w:rFonts w:ascii="Calibri" w:eastAsia="Calibri" w:hAnsi="Calibri" w:cs="Calibri"/>
          <w:sz w:val="24"/>
          <w:szCs w:val="24"/>
        </w:rPr>
        <w:t xml:space="preserve"> z powyższych grup. </w:t>
      </w:r>
    </w:p>
    <w:p w14:paraId="5F4E775F" w14:textId="53837EDA" w:rsidR="00D31F52" w:rsidRPr="00BA3DFE" w:rsidRDefault="00D31F52" w:rsidP="00D31F52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BA3DFE">
        <w:rPr>
          <w:rFonts w:ascii="Calibri" w:eastAsia="Calibri" w:hAnsi="Calibri" w:cs="Calibri"/>
          <w:sz w:val="24"/>
          <w:szCs w:val="24"/>
        </w:rPr>
        <w:t xml:space="preserve">Członkowie </w:t>
      </w:r>
      <w:r w:rsidR="00CA3A34" w:rsidRPr="00BA3DFE">
        <w:rPr>
          <w:rFonts w:ascii="Calibri" w:eastAsia="Calibri" w:hAnsi="Calibri" w:cs="Calibri"/>
          <w:sz w:val="24"/>
          <w:szCs w:val="24"/>
        </w:rPr>
        <w:t>Szkolnego Z</w:t>
      </w:r>
      <w:r w:rsidRPr="00BA3DFE">
        <w:rPr>
          <w:rFonts w:ascii="Calibri" w:eastAsia="Calibri" w:hAnsi="Calibri" w:cs="Calibri"/>
          <w:sz w:val="24"/>
          <w:szCs w:val="24"/>
        </w:rPr>
        <w:t xml:space="preserve">espołu </w:t>
      </w:r>
      <w:r w:rsidR="00CA3A34" w:rsidRPr="00BA3DFE">
        <w:rPr>
          <w:rFonts w:ascii="Calibri" w:eastAsia="Calibri" w:hAnsi="Calibri" w:cs="Calibri"/>
          <w:sz w:val="24"/>
          <w:szCs w:val="24"/>
        </w:rPr>
        <w:t>Ro</w:t>
      </w:r>
      <w:r w:rsidRPr="00BA3DFE">
        <w:rPr>
          <w:rFonts w:ascii="Calibri" w:eastAsia="Calibri" w:hAnsi="Calibri" w:cs="Calibri"/>
          <w:sz w:val="24"/>
          <w:szCs w:val="24"/>
        </w:rPr>
        <w:t xml:space="preserve">boczego mogą składać projekty, ale nie biorą </w:t>
      </w:r>
      <w:r w:rsidR="00273E7C" w:rsidRPr="00BA3DFE">
        <w:rPr>
          <w:rFonts w:ascii="Calibri" w:eastAsia="Calibri" w:hAnsi="Calibri" w:cs="Calibri"/>
          <w:sz w:val="24"/>
          <w:szCs w:val="24"/>
        </w:rPr>
        <w:t xml:space="preserve">wtedy </w:t>
      </w:r>
      <w:r w:rsidRPr="00BA3DFE">
        <w:rPr>
          <w:rFonts w:ascii="Calibri" w:eastAsia="Calibri" w:hAnsi="Calibri" w:cs="Calibri"/>
          <w:sz w:val="24"/>
          <w:szCs w:val="24"/>
        </w:rPr>
        <w:t>udziału w ich weryfikacji.</w:t>
      </w:r>
    </w:p>
    <w:p w14:paraId="627A6C93" w14:textId="77777777" w:rsidR="00065948" w:rsidRDefault="00723845" w:rsidP="0072384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Projekty można składać:</w:t>
      </w:r>
      <w:r w:rsidR="00065948" w:rsidRPr="00065948">
        <w:rPr>
          <w:rFonts w:ascii="Calibri" w:eastAsia="Calibri" w:hAnsi="Calibri" w:cs="Calibri"/>
          <w:sz w:val="24"/>
          <w:szCs w:val="24"/>
        </w:rPr>
        <w:t xml:space="preserve"> </w:t>
      </w:r>
    </w:p>
    <w:p w14:paraId="0E550D3B" w14:textId="77777777" w:rsidR="00065948" w:rsidRPr="00723845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pojedynczo,</w:t>
      </w:r>
    </w:p>
    <w:p w14:paraId="6F38C035" w14:textId="7C4B42AF" w:rsidR="00065948" w:rsidRPr="00065948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grupowo.</w:t>
      </w:r>
    </w:p>
    <w:p w14:paraId="361E7FA5" w14:textId="647AB398" w:rsidR="0011006C" w:rsidRDefault="00065948" w:rsidP="009B7FBB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65948">
        <w:rPr>
          <w:rFonts w:ascii="Calibri" w:eastAsia="Calibri" w:hAnsi="Calibri" w:cs="Calibri"/>
          <w:sz w:val="24"/>
          <w:szCs w:val="24"/>
        </w:rPr>
        <w:t>Jedna osoba</w:t>
      </w:r>
      <w:r w:rsidR="00694618">
        <w:rPr>
          <w:rFonts w:ascii="Calibri" w:eastAsia="Calibri" w:hAnsi="Calibri" w:cs="Calibri"/>
          <w:sz w:val="24"/>
          <w:szCs w:val="24"/>
        </w:rPr>
        <w:t>/</w:t>
      </w:r>
      <w:r w:rsidRPr="00065948">
        <w:rPr>
          <w:rFonts w:ascii="Calibri" w:eastAsia="Calibri" w:hAnsi="Calibri" w:cs="Calibri"/>
          <w:sz w:val="24"/>
          <w:szCs w:val="24"/>
        </w:rPr>
        <w:t>grupa może zgłosić</w:t>
      </w:r>
      <w:r w:rsidR="003D6CE3">
        <w:rPr>
          <w:rFonts w:ascii="Calibri" w:eastAsia="Calibri" w:hAnsi="Calibri" w:cs="Calibri"/>
          <w:sz w:val="24"/>
          <w:szCs w:val="24"/>
        </w:rPr>
        <w:t xml:space="preserve"> nie więcej niż </w:t>
      </w:r>
      <w:r w:rsidR="00806FD9">
        <w:rPr>
          <w:rFonts w:ascii="Calibri" w:eastAsia="Calibri" w:hAnsi="Calibri" w:cs="Calibri"/>
          <w:sz w:val="24"/>
          <w:szCs w:val="24"/>
        </w:rPr>
        <w:t>2</w:t>
      </w:r>
      <w:r w:rsidR="003D6CE3">
        <w:rPr>
          <w:rFonts w:ascii="Calibri" w:eastAsia="Calibri" w:hAnsi="Calibri" w:cs="Calibri"/>
          <w:sz w:val="24"/>
          <w:szCs w:val="24"/>
        </w:rPr>
        <w:t xml:space="preserve"> projekty. </w:t>
      </w:r>
    </w:p>
    <w:p w14:paraId="332B3623" w14:textId="1D35594E" w:rsidR="00F648F7" w:rsidRPr="00F648F7" w:rsidRDefault="00F648F7" w:rsidP="00F648F7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Projekty należy składać:</w:t>
      </w:r>
    </w:p>
    <w:p w14:paraId="1BC8BC7A" w14:textId="42890EA9" w:rsidR="00F648F7" w:rsidRPr="00F648F7" w:rsidRDefault="00F648F7" w:rsidP="003D61D8">
      <w:pPr>
        <w:pStyle w:val="Normalny1"/>
        <w:numPr>
          <w:ilvl w:val="1"/>
          <w:numId w:val="24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 xml:space="preserve">w wersji papierowej </w:t>
      </w:r>
      <w:r w:rsidR="006F53B8">
        <w:rPr>
          <w:rFonts w:ascii="Calibri" w:eastAsia="Calibri" w:hAnsi="Calibri" w:cs="Calibri"/>
          <w:sz w:val="24"/>
          <w:szCs w:val="24"/>
        </w:rPr>
        <w:t xml:space="preserve">w sekretariacie szkoły, </w:t>
      </w:r>
    </w:p>
    <w:p w14:paraId="7EF34D0A" w14:textId="7E22810D" w:rsidR="00F648F7" w:rsidRDefault="006F53B8" w:rsidP="003D61D8">
      <w:pPr>
        <w:pStyle w:val="Normalny1"/>
        <w:numPr>
          <w:ilvl w:val="1"/>
          <w:numId w:val="2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lub </w:t>
      </w:r>
      <w:proofErr w:type="spellStart"/>
      <w:r w:rsidR="00F648F7" w:rsidRPr="00F648F7">
        <w:rPr>
          <w:rFonts w:ascii="Calibri" w:eastAsia="Calibri" w:hAnsi="Calibri" w:cs="Calibri"/>
          <w:sz w:val="24"/>
          <w:szCs w:val="24"/>
        </w:rPr>
        <w:t>m</w:t>
      </w:r>
      <w:r w:rsidR="003E720F">
        <w:rPr>
          <w:rFonts w:ascii="Calibri" w:eastAsia="Calibri" w:hAnsi="Calibri" w:cs="Calibri"/>
          <w:sz w:val="24"/>
          <w:szCs w:val="24"/>
        </w:rPr>
        <w:t>a</w:t>
      </w:r>
      <w:r w:rsidR="00F648F7" w:rsidRPr="00F648F7">
        <w:rPr>
          <w:rFonts w:ascii="Calibri" w:eastAsia="Calibri" w:hAnsi="Calibri" w:cs="Calibri"/>
          <w:sz w:val="24"/>
          <w:szCs w:val="24"/>
        </w:rPr>
        <w:t>jlow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D34DB">
        <w:rPr>
          <w:rFonts w:ascii="Calibri" w:eastAsia="Calibri" w:hAnsi="Calibri" w:cs="Calibri"/>
          <w:sz w:val="24"/>
          <w:szCs w:val="24"/>
        </w:rPr>
        <w:t xml:space="preserve">poprzez PLATFORMĘ </w:t>
      </w:r>
      <w:r w:rsidR="00FD34DB" w:rsidRPr="003E720F">
        <w:rPr>
          <w:rFonts w:ascii="Calibri" w:eastAsia="Calibri" w:hAnsi="Calibri" w:cs="Calibri"/>
          <w:sz w:val="24"/>
          <w:szCs w:val="24"/>
        </w:rPr>
        <w:t xml:space="preserve">LIBRUS </w:t>
      </w:r>
      <w:r w:rsidR="003E720F">
        <w:rPr>
          <w:rFonts w:ascii="Calibri" w:eastAsia="Calibri" w:hAnsi="Calibri" w:cs="Calibri"/>
          <w:sz w:val="24"/>
          <w:szCs w:val="24"/>
        </w:rPr>
        <w:t xml:space="preserve">lub G-Suite </w:t>
      </w:r>
      <w:r w:rsidR="00FD34DB" w:rsidRPr="003E720F">
        <w:rPr>
          <w:rFonts w:ascii="Calibri" w:eastAsia="Calibri" w:hAnsi="Calibri" w:cs="Calibri"/>
          <w:sz w:val="24"/>
          <w:szCs w:val="24"/>
        </w:rPr>
        <w:t>do</w:t>
      </w:r>
      <w:r w:rsidR="00FD34DB" w:rsidRPr="00FD34DB">
        <w:rPr>
          <w:rFonts w:ascii="Calibri" w:eastAsia="Calibri" w:hAnsi="Calibri" w:cs="Calibri"/>
          <w:sz w:val="24"/>
          <w:szCs w:val="24"/>
        </w:rPr>
        <w:t xml:space="preserve"> </w:t>
      </w:r>
      <w:r w:rsidR="00806FD9">
        <w:rPr>
          <w:rFonts w:ascii="Calibri" w:eastAsia="Calibri" w:hAnsi="Calibri" w:cs="Calibri"/>
          <w:sz w:val="24"/>
          <w:szCs w:val="24"/>
        </w:rPr>
        <w:t>koordynatora.</w:t>
      </w:r>
    </w:p>
    <w:p w14:paraId="5F3F946F" w14:textId="73D307D1" w:rsidR="003E720F" w:rsidRPr="003E720F" w:rsidRDefault="003E720F" w:rsidP="003E720F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3E720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Za złożenie projektu uczeń/uczennica może otrzymać pochwałę lub pozytywną uwagę w dzienniku</w:t>
      </w:r>
      <w:r w:rsidR="00410C6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24B7B092" w14:textId="4DA01A06" w:rsidR="00BC53F4" w:rsidRDefault="00BC53F4" w:rsidP="006F53B8">
      <w:pPr>
        <w:pStyle w:val="Normalny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2133E89" w14:textId="77777777" w:rsidR="006F53B8" w:rsidRPr="00F648F7" w:rsidRDefault="006F53B8" w:rsidP="006F53B8">
      <w:pPr>
        <w:pStyle w:val="Normalny1"/>
        <w:ind w:left="1440"/>
        <w:rPr>
          <w:rFonts w:ascii="Calibri" w:eastAsia="Calibri" w:hAnsi="Calibri" w:cs="Calibri"/>
          <w:sz w:val="24"/>
          <w:szCs w:val="24"/>
        </w:rPr>
      </w:pPr>
    </w:p>
    <w:p w14:paraId="5BBFB438" w14:textId="77777777" w:rsidR="001824C2" w:rsidRPr="00E72A09" w:rsidRDefault="00327670" w:rsidP="002456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72A09">
        <w:rPr>
          <w:rFonts w:asciiTheme="majorHAnsi" w:hAnsiTheme="majorHAnsi" w:cstheme="majorHAnsi"/>
          <w:b/>
          <w:bCs/>
          <w:sz w:val="24"/>
          <w:szCs w:val="24"/>
        </w:rPr>
        <w:t>WERYFIKACJA PROJEKTÓW</w:t>
      </w:r>
    </w:p>
    <w:p w14:paraId="1E72DD96" w14:textId="042C951A" w:rsidR="004F6969" w:rsidRPr="004F6969" w:rsidRDefault="004F6969" w:rsidP="004F6969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>Projekty weryfikują członkowie SZR i inne osoby przez nich wyznaczone.</w:t>
      </w:r>
    </w:p>
    <w:p w14:paraId="78A97100" w14:textId="77777777" w:rsidR="00CC68A0" w:rsidRPr="00CC68A0" w:rsidRDefault="00CC68A0" w:rsidP="00CC68A0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W zakres weryfikacji wchodzą:</w:t>
      </w:r>
    </w:p>
    <w:p w14:paraId="17610FC1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 regulaminem,</w:t>
      </w:r>
    </w:p>
    <w:p w14:paraId="01A6113F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ze Statutem Szkoły oraz z ogólnie przyjętymi zasadami,</w:t>
      </w:r>
    </w:p>
    <w:p w14:paraId="740D5060" w14:textId="77777777" w:rsid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sprawdzenie kosztorysu,</w:t>
      </w:r>
    </w:p>
    <w:p w14:paraId="643A23E7" w14:textId="57AFA9F8" w:rsidR="00BF1166" w:rsidRP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klauzula dot. nieprocedowania projektów obraźliwych</w:t>
      </w:r>
      <w:r w:rsidR="000F707E">
        <w:rPr>
          <w:rFonts w:ascii="Calibri" w:hAnsi="Calibri" w:cs="Calibri"/>
          <w:sz w:val="24"/>
          <w:szCs w:val="24"/>
        </w:rPr>
        <w:t>, działających na szkodę grupy uczniów/uczennic lub pojedynczych osób.</w:t>
      </w:r>
    </w:p>
    <w:p w14:paraId="3DE1789F" w14:textId="25802E16" w:rsidR="004F6969" w:rsidRPr="00BF1166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Jeśli projekt zawiera niejasności, błędy lub braki uniemożliwiające jego realizację,</w:t>
      </w:r>
      <w:r w:rsidR="00DF3B4F" w:rsidRPr="00BF1166">
        <w:rPr>
          <w:rFonts w:ascii="Calibri" w:hAnsi="Calibri" w:cs="Calibri"/>
          <w:sz w:val="24"/>
          <w:szCs w:val="24"/>
        </w:rPr>
        <w:t xml:space="preserve"> </w:t>
      </w:r>
      <w:r w:rsidRPr="00BF1166">
        <w:rPr>
          <w:rFonts w:ascii="Calibri" w:hAnsi="Calibri" w:cs="Calibri"/>
          <w:sz w:val="24"/>
          <w:szCs w:val="24"/>
        </w:rPr>
        <w:t>członkowie SZR zwracają go do poprawy, dając wskazówkę, co należy zmienić.</w:t>
      </w:r>
    </w:p>
    <w:p w14:paraId="5BEF4697" w14:textId="021C2E72" w:rsidR="004F6969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>Jeśli projekty ze sobą kolidują, bo dotyczą podobnej sprawy lub miejsca, członkowie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SZR zwracają je autorom, dając wskazówkę, co można zrobić, by uniknąć kolizji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(np. napisać wspólnie jeden projekt lub zmienić miejsce realizacji).</w:t>
      </w:r>
    </w:p>
    <w:p w14:paraId="5BBFB445" w14:textId="024FC7B9" w:rsidR="001824C2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 xml:space="preserve">Czas na poprawę projektu wynosi </w:t>
      </w:r>
      <w:r w:rsidR="00367597">
        <w:rPr>
          <w:rFonts w:ascii="Calibri" w:hAnsi="Calibri" w:cs="Calibri"/>
          <w:sz w:val="24"/>
          <w:szCs w:val="24"/>
        </w:rPr>
        <w:t>max. 4 dni</w:t>
      </w:r>
      <w:r w:rsidRPr="004F6969">
        <w:rPr>
          <w:rFonts w:ascii="Calibri" w:hAnsi="Calibri" w:cs="Calibri"/>
          <w:sz w:val="24"/>
          <w:szCs w:val="24"/>
        </w:rPr>
        <w:t xml:space="preserve">. </w:t>
      </w:r>
      <w:r w:rsidR="00CA3A34">
        <w:rPr>
          <w:rFonts w:ascii="Calibri" w:hAnsi="Calibri" w:cs="Calibri"/>
          <w:sz w:val="24"/>
          <w:szCs w:val="24"/>
        </w:rPr>
        <w:t>Po tym terminie n</w:t>
      </w:r>
      <w:r w:rsidRPr="004F6969">
        <w:rPr>
          <w:rFonts w:ascii="Calibri" w:hAnsi="Calibri" w:cs="Calibri"/>
          <w:sz w:val="24"/>
          <w:szCs w:val="24"/>
        </w:rPr>
        <w:t>iepoprawione projekty nie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są dalej rozpatrywane.</w:t>
      </w:r>
    </w:p>
    <w:p w14:paraId="04BCCB66" w14:textId="3A4DF73C" w:rsidR="00BF0FEE" w:rsidRPr="002F3B96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 xml:space="preserve">Wyniki weryfikacji, w tym przede wszystkim listę </w:t>
      </w:r>
      <w:r w:rsidR="00410C6D">
        <w:rPr>
          <w:rFonts w:ascii="Calibri" w:hAnsi="Calibri" w:cs="Calibri"/>
          <w:sz w:val="24"/>
          <w:szCs w:val="24"/>
        </w:rPr>
        <w:t xml:space="preserve">projektów </w:t>
      </w:r>
      <w:r w:rsidRPr="00BF0FEE">
        <w:rPr>
          <w:rFonts w:ascii="Calibri" w:hAnsi="Calibri" w:cs="Calibri"/>
          <w:sz w:val="24"/>
          <w:szCs w:val="24"/>
        </w:rPr>
        <w:t>dopuszczonych do etapu wyboru,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zatwierdza SZR. Koordynator(ka) SBP przekazuje je autorom projektów, </w:t>
      </w:r>
      <w:r w:rsidR="00410C6D">
        <w:rPr>
          <w:rFonts w:ascii="Calibri" w:hAnsi="Calibri" w:cs="Calibri"/>
          <w:sz w:val="24"/>
          <w:szCs w:val="24"/>
        </w:rPr>
        <w:br/>
      </w:r>
      <w:r w:rsidRPr="002F3B96">
        <w:rPr>
          <w:rFonts w:ascii="Calibri" w:hAnsi="Calibri" w:cs="Calibri"/>
          <w:sz w:val="24"/>
          <w:szCs w:val="24"/>
        </w:rPr>
        <w:t>a następnie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publikuje </w:t>
      </w:r>
      <w:r w:rsidR="00BF1166">
        <w:rPr>
          <w:rFonts w:ascii="Calibri" w:hAnsi="Calibri" w:cs="Calibri"/>
          <w:sz w:val="24"/>
          <w:szCs w:val="24"/>
        </w:rPr>
        <w:t xml:space="preserve">na </w:t>
      </w:r>
      <w:r w:rsidR="00BF1166" w:rsidRPr="00CA3A34">
        <w:rPr>
          <w:rFonts w:ascii="Calibri" w:hAnsi="Calibri" w:cs="Calibri"/>
          <w:sz w:val="24"/>
          <w:szCs w:val="24"/>
        </w:rPr>
        <w:t xml:space="preserve">stronie </w:t>
      </w:r>
      <w:proofErr w:type="spellStart"/>
      <w:r w:rsidR="00BF1166" w:rsidRPr="00CA3A34">
        <w:rPr>
          <w:rFonts w:ascii="Calibri" w:hAnsi="Calibri" w:cs="Calibri"/>
          <w:sz w:val="24"/>
          <w:szCs w:val="24"/>
        </w:rPr>
        <w:t>Librus</w:t>
      </w:r>
      <w:proofErr w:type="spellEnd"/>
      <w:r w:rsidR="00BF1166">
        <w:rPr>
          <w:rFonts w:ascii="Calibri" w:hAnsi="Calibri" w:cs="Calibri"/>
          <w:sz w:val="24"/>
          <w:szCs w:val="24"/>
        </w:rPr>
        <w:t xml:space="preserve"> l</w:t>
      </w:r>
      <w:r w:rsidRPr="002F3B96">
        <w:rPr>
          <w:rFonts w:ascii="Calibri" w:hAnsi="Calibri" w:cs="Calibri"/>
          <w:sz w:val="24"/>
          <w:szCs w:val="24"/>
        </w:rPr>
        <w:t>istę losowo ułożonych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projektów dopuszczonych do etapu wyboru oraz projektów odrzuconych wraz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z uzasadnieniem odrzucenia.</w:t>
      </w:r>
    </w:p>
    <w:p w14:paraId="4C32B721" w14:textId="18B3BAC5" w:rsidR="00BF0FEE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>Autorzy odrzuconych projektów mają prawo do odwołania od wyników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SZR w ciągu </w:t>
      </w:r>
      <w:r w:rsidR="00BF1166">
        <w:rPr>
          <w:rFonts w:ascii="Calibri" w:hAnsi="Calibri" w:cs="Calibri"/>
          <w:sz w:val="24"/>
          <w:szCs w:val="24"/>
        </w:rPr>
        <w:t xml:space="preserve">3 dni </w:t>
      </w:r>
      <w:r w:rsidRPr="002F3B96">
        <w:rPr>
          <w:rFonts w:ascii="Calibri" w:hAnsi="Calibri" w:cs="Calibri"/>
          <w:sz w:val="24"/>
          <w:szCs w:val="24"/>
        </w:rPr>
        <w:t>od dnia ich opublikowania. Ponownej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projektu dokonuje </w:t>
      </w:r>
      <w:r w:rsidR="00CA3A34">
        <w:rPr>
          <w:rFonts w:ascii="Calibri" w:hAnsi="Calibri" w:cs="Calibri"/>
          <w:sz w:val="24"/>
          <w:szCs w:val="24"/>
        </w:rPr>
        <w:t>Koordynator i Katarzyna Walczak.</w:t>
      </w:r>
      <w:r w:rsidRPr="002F3B96">
        <w:rPr>
          <w:rFonts w:ascii="Calibri" w:hAnsi="Calibri" w:cs="Calibri"/>
          <w:sz w:val="24"/>
          <w:szCs w:val="24"/>
        </w:rPr>
        <w:t xml:space="preserve"> Od tej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weryfikacji nie ma już odwołania.</w:t>
      </w:r>
    </w:p>
    <w:p w14:paraId="03D10DBB" w14:textId="5E3A8052" w:rsidR="003A2E0C" w:rsidRPr="002F3B96" w:rsidRDefault="003A2E0C" w:rsidP="003A2E0C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A2E0C">
        <w:rPr>
          <w:rFonts w:ascii="Calibri" w:hAnsi="Calibri" w:cs="Calibri"/>
          <w:sz w:val="24"/>
          <w:szCs w:val="24"/>
        </w:rPr>
        <w:t>Projekty złożone po terminie ujętym w harmonogramie nie będą rozpatrywane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6E7F0B7" w14:textId="77777777" w:rsidR="005409AD" w:rsidRPr="009A1885" w:rsidRDefault="005409AD" w:rsidP="009A1885">
      <w:pPr>
        <w:pStyle w:val="Normalny1"/>
        <w:contextualSpacing w:val="0"/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</w:p>
    <w:p w14:paraId="5BBFB457" w14:textId="478D61EA" w:rsidR="001824C2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PROMOCJA PROJEKTÓW</w:t>
      </w:r>
    </w:p>
    <w:p w14:paraId="1337938B" w14:textId="445C97D9" w:rsidR="00606BE5" w:rsidRDefault="00606BE5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606BE5">
        <w:rPr>
          <w:rFonts w:asciiTheme="majorHAnsi" w:hAnsiTheme="majorHAnsi" w:cstheme="majorHAnsi"/>
          <w:sz w:val="24"/>
          <w:szCs w:val="24"/>
        </w:rPr>
        <w:t>Projekty, które przeszły do etapu wyboru, można promować wśród społeczności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>szkolnej, np. za pomocą plakatów i ulotek, a także podczas zorganizowanych w tym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 xml:space="preserve">celu </w:t>
      </w:r>
      <w:r w:rsidR="00C80AEE">
        <w:rPr>
          <w:rFonts w:asciiTheme="majorHAnsi" w:hAnsiTheme="majorHAnsi" w:cstheme="majorHAnsi"/>
          <w:sz w:val="24"/>
          <w:szCs w:val="24"/>
        </w:rPr>
        <w:t xml:space="preserve">spotkań czy </w:t>
      </w:r>
      <w:r w:rsidR="00C2498D">
        <w:rPr>
          <w:rFonts w:asciiTheme="majorHAnsi" w:hAnsiTheme="majorHAnsi" w:cstheme="majorHAnsi"/>
          <w:sz w:val="24"/>
          <w:szCs w:val="24"/>
        </w:rPr>
        <w:t xml:space="preserve">debat. </w:t>
      </w:r>
    </w:p>
    <w:p w14:paraId="15F23B2E" w14:textId="7E31315B" w:rsidR="000A59E7" w:rsidRPr="00606BE5" w:rsidRDefault="00606BE5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606BE5">
        <w:rPr>
          <w:rFonts w:asciiTheme="majorHAnsi" w:hAnsiTheme="majorHAnsi" w:cstheme="majorHAnsi"/>
          <w:sz w:val="24"/>
          <w:szCs w:val="24"/>
        </w:rPr>
        <w:t xml:space="preserve">SZR </w:t>
      </w:r>
      <w:r w:rsidR="00C2498D">
        <w:rPr>
          <w:rFonts w:asciiTheme="majorHAnsi" w:hAnsiTheme="majorHAnsi" w:cstheme="majorHAnsi"/>
          <w:sz w:val="24"/>
          <w:szCs w:val="24"/>
        </w:rPr>
        <w:t xml:space="preserve">zapewnia autorom projektów możliwość promowania zweryfikowanych projektów i </w:t>
      </w:r>
      <w:r w:rsidRPr="00606BE5">
        <w:rPr>
          <w:rFonts w:asciiTheme="majorHAnsi" w:hAnsiTheme="majorHAnsi" w:cstheme="majorHAnsi"/>
          <w:sz w:val="24"/>
          <w:szCs w:val="24"/>
        </w:rPr>
        <w:t xml:space="preserve">wskazuje miejsca </w:t>
      </w:r>
      <w:r w:rsidR="00C2498D">
        <w:rPr>
          <w:rFonts w:asciiTheme="majorHAnsi" w:hAnsiTheme="majorHAnsi" w:cstheme="majorHAnsi"/>
          <w:sz w:val="24"/>
          <w:szCs w:val="24"/>
        </w:rPr>
        <w:t xml:space="preserve">lub sposoby, w jaki sposób autorzy projektów mogą to robić. </w:t>
      </w:r>
    </w:p>
    <w:p w14:paraId="3D8FA4F3" w14:textId="0D7E978B" w:rsidR="00BC53F4" w:rsidRDefault="00BC53F4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C886F8F" w14:textId="77777777" w:rsidR="000A59E7" w:rsidRPr="000A59E7" w:rsidRDefault="000A59E7" w:rsidP="000A59E7">
      <w:pPr>
        <w:rPr>
          <w:rFonts w:asciiTheme="majorHAnsi" w:hAnsiTheme="majorHAnsi" w:cstheme="majorHAnsi"/>
          <w:sz w:val="24"/>
          <w:szCs w:val="24"/>
        </w:rPr>
      </w:pPr>
    </w:p>
    <w:p w14:paraId="0901F30D" w14:textId="1DEC9CAE" w:rsidR="000A59E7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WYBÓR PROJEKTÓW</w:t>
      </w:r>
    </w:p>
    <w:p w14:paraId="2E40F233" w14:textId="77777777" w:rsidR="00C24045" w:rsidRDefault="001802AB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Wybór projektów odbywa się w drodze głosowania.</w:t>
      </w:r>
    </w:p>
    <w:p w14:paraId="51262614" w14:textId="166FED57" w:rsidR="00062EC4" w:rsidRPr="00CA3A34" w:rsidRDefault="00062EC4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A3A34">
        <w:rPr>
          <w:rFonts w:asciiTheme="majorHAnsi" w:hAnsiTheme="majorHAnsi" w:cstheme="majorHAnsi"/>
          <w:sz w:val="24"/>
          <w:szCs w:val="24"/>
        </w:rPr>
        <w:t>Czas prze</w:t>
      </w:r>
      <w:r w:rsidR="00F02FD1" w:rsidRPr="00CA3A34">
        <w:rPr>
          <w:rFonts w:asciiTheme="majorHAnsi" w:hAnsiTheme="majorHAnsi" w:cstheme="majorHAnsi"/>
          <w:sz w:val="24"/>
          <w:szCs w:val="24"/>
        </w:rPr>
        <w:t>znaczony na głosowanie to 2 dni.</w:t>
      </w:r>
    </w:p>
    <w:p w14:paraId="51424798" w14:textId="77777777" w:rsidR="00C24045" w:rsidRDefault="001802AB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Głosować mogą:</w:t>
      </w:r>
    </w:p>
    <w:p w14:paraId="64EAAD5B" w14:textId="77777777" w:rsidR="00C24045" w:rsidRDefault="001802AB" w:rsidP="00C24045">
      <w:pPr>
        <w:pStyle w:val="Akapitzlist"/>
        <w:numPr>
          <w:ilvl w:val="1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uczniowie i uczennice,</w:t>
      </w:r>
    </w:p>
    <w:p w14:paraId="793CEA56" w14:textId="77777777" w:rsidR="00C24045" w:rsidRDefault="001802AB" w:rsidP="00C24045">
      <w:pPr>
        <w:pStyle w:val="Akapitzlist"/>
        <w:numPr>
          <w:ilvl w:val="1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rodzice,</w:t>
      </w:r>
    </w:p>
    <w:p w14:paraId="627F8D08" w14:textId="77777777" w:rsidR="00C24045" w:rsidRDefault="001802AB" w:rsidP="00C24045">
      <w:pPr>
        <w:pStyle w:val="Akapitzlist"/>
        <w:numPr>
          <w:ilvl w:val="1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nauczyciele i nauczycielki,</w:t>
      </w:r>
    </w:p>
    <w:p w14:paraId="4D409730" w14:textId="77777777" w:rsidR="00C24045" w:rsidRDefault="001802AB" w:rsidP="00C24045">
      <w:pPr>
        <w:pStyle w:val="Akapitzlist"/>
        <w:numPr>
          <w:ilvl w:val="1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dyrekcja szkoły,</w:t>
      </w:r>
    </w:p>
    <w:p w14:paraId="54698CD6" w14:textId="77777777" w:rsidR="00C24045" w:rsidRDefault="001802AB" w:rsidP="00C24045">
      <w:pPr>
        <w:pStyle w:val="Akapitzlist"/>
        <w:numPr>
          <w:ilvl w:val="1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pozostali pracownicy i pracownice szkoły,</w:t>
      </w:r>
    </w:p>
    <w:p w14:paraId="65EBF53F" w14:textId="67DEB46D" w:rsidR="00C24045" w:rsidRPr="00C73863" w:rsidRDefault="000F707E" w:rsidP="000F707E">
      <w:pPr>
        <w:pStyle w:val="Akapitzlist"/>
        <w:numPr>
          <w:ilvl w:val="0"/>
          <w:numId w:val="30"/>
        </w:numPr>
        <w:ind w:left="7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Każda osoba może </w:t>
      </w:r>
      <w:r w:rsidR="001802AB" w:rsidRPr="00C73863">
        <w:rPr>
          <w:rFonts w:asciiTheme="majorHAnsi" w:hAnsiTheme="majorHAnsi" w:cstheme="majorHAnsi"/>
          <w:sz w:val="24"/>
          <w:szCs w:val="24"/>
        </w:rPr>
        <w:t>głosować</w:t>
      </w:r>
      <w:r w:rsidR="00C73863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</w:rPr>
        <w:t xml:space="preserve">max. </w:t>
      </w:r>
      <w:r w:rsidR="00806FD9">
        <w:rPr>
          <w:rFonts w:asciiTheme="majorHAnsi" w:hAnsiTheme="majorHAnsi" w:cstheme="majorHAnsi"/>
          <w:sz w:val="24"/>
          <w:szCs w:val="24"/>
        </w:rPr>
        <w:t>2</w:t>
      </w:r>
      <w:r w:rsidR="00005268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>projekt</w:t>
      </w:r>
      <w:r w:rsidR="00005268" w:rsidRPr="00C73863">
        <w:rPr>
          <w:rFonts w:asciiTheme="majorHAnsi" w:hAnsiTheme="majorHAnsi" w:cstheme="majorHAnsi"/>
          <w:sz w:val="24"/>
          <w:szCs w:val="24"/>
        </w:rPr>
        <w:t>y.</w:t>
      </w:r>
    </w:p>
    <w:p w14:paraId="46EE7C24" w14:textId="0E7062B5" w:rsidR="00C24045" w:rsidRPr="00C619F0" w:rsidRDefault="00644608" w:rsidP="00C619F0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Głosowanie odbywa się za pomocą</w:t>
      </w:r>
      <w:r w:rsid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C619F0">
        <w:rPr>
          <w:rFonts w:asciiTheme="majorHAnsi" w:hAnsiTheme="majorHAnsi" w:cstheme="majorHAnsi"/>
          <w:sz w:val="24"/>
          <w:szCs w:val="24"/>
        </w:rPr>
        <w:t>formularza internetowego.</w:t>
      </w:r>
    </w:p>
    <w:p w14:paraId="1B9A0ECC" w14:textId="477D3FD1" w:rsidR="003D7E03" w:rsidRPr="000F707E" w:rsidRDefault="000F707E" w:rsidP="000F707E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Głosy są oddawane anonimowo.</w:t>
      </w:r>
    </w:p>
    <w:p w14:paraId="53BD9D27" w14:textId="77777777" w:rsidR="006C15C6" w:rsidRDefault="006C15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4D37C23" w14:textId="44719067" w:rsidR="00644608" w:rsidRPr="00D87EA1" w:rsidRDefault="00644608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OGŁOSZENIE WYNIKOW I REALIZACJA PROJEKTÓW</w:t>
      </w:r>
    </w:p>
    <w:p w14:paraId="6AE5AE0E" w14:textId="41E2C126" w:rsidR="00617680" w:rsidRPr="00062EC4" w:rsidRDefault="00062EC4" w:rsidP="00062EC4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realizacji </w:t>
      </w:r>
      <w:r w:rsidR="00823902" w:rsidRPr="00062EC4">
        <w:rPr>
          <w:rFonts w:asciiTheme="majorHAnsi" w:hAnsiTheme="majorHAnsi" w:cstheme="majorHAnsi"/>
          <w:sz w:val="24"/>
          <w:szCs w:val="24"/>
        </w:rPr>
        <w:t xml:space="preserve">przechodzą </w:t>
      </w:r>
      <w:r w:rsidR="00806FD9">
        <w:rPr>
          <w:rFonts w:asciiTheme="majorHAnsi" w:hAnsiTheme="majorHAnsi" w:cstheme="majorHAnsi"/>
          <w:sz w:val="24"/>
          <w:szCs w:val="24"/>
        </w:rPr>
        <w:t xml:space="preserve">2 </w:t>
      </w:r>
      <w:r w:rsidR="00823902" w:rsidRPr="00062EC4">
        <w:rPr>
          <w:rFonts w:asciiTheme="majorHAnsi" w:hAnsiTheme="majorHAnsi" w:cstheme="majorHAnsi"/>
          <w:sz w:val="24"/>
          <w:szCs w:val="24"/>
        </w:rPr>
        <w:t>projekty, które dostaną największą liczbę głosów</w:t>
      </w:r>
      <w:r w:rsidR="00617680" w:rsidRPr="00062EC4">
        <w:rPr>
          <w:rFonts w:asciiTheme="majorHAnsi" w:hAnsiTheme="majorHAnsi" w:cstheme="majorHAnsi"/>
          <w:sz w:val="24"/>
          <w:szCs w:val="24"/>
        </w:rPr>
        <w:t xml:space="preserve"> </w:t>
      </w:r>
      <w:r w:rsidR="00410C6D">
        <w:rPr>
          <w:rFonts w:asciiTheme="majorHAnsi" w:hAnsiTheme="majorHAnsi" w:cstheme="majorHAnsi"/>
          <w:sz w:val="24"/>
          <w:szCs w:val="24"/>
        </w:rPr>
        <w:br/>
      </w:r>
      <w:r w:rsidR="00823902" w:rsidRPr="00062EC4">
        <w:rPr>
          <w:rFonts w:asciiTheme="majorHAnsi" w:hAnsiTheme="majorHAnsi" w:cstheme="majorHAnsi"/>
          <w:sz w:val="24"/>
          <w:szCs w:val="24"/>
        </w:rPr>
        <w:t>i mieszczą się w kwocie SB</w:t>
      </w:r>
      <w:r w:rsidR="00617680" w:rsidRPr="00062EC4">
        <w:rPr>
          <w:rFonts w:asciiTheme="majorHAnsi" w:hAnsiTheme="majorHAnsi" w:cstheme="majorHAnsi"/>
          <w:sz w:val="24"/>
          <w:szCs w:val="24"/>
        </w:rPr>
        <w:t>O</w:t>
      </w:r>
      <w:r w:rsidR="0068016C">
        <w:rPr>
          <w:rFonts w:asciiTheme="majorHAnsi" w:hAnsiTheme="majorHAnsi" w:cstheme="majorHAnsi"/>
          <w:sz w:val="24"/>
          <w:szCs w:val="24"/>
        </w:rPr>
        <w:t>.</w:t>
      </w:r>
    </w:p>
    <w:p w14:paraId="78D78B37" w14:textId="62FF0989" w:rsidR="00617680" w:rsidRDefault="00823902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617680">
        <w:rPr>
          <w:rFonts w:asciiTheme="majorHAnsi" w:hAnsiTheme="majorHAnsi" w:cstheme="majorHAnsi"/>
          <w:sz w:val="24"/>
          <w:szCs w:val="24"/>
        </w:rPr>
        <w:t>Jeśli spośród projektów, które dostaną tyle samo głosów, trzeba będzie wybrać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Pr="00617680">
        <w:rPr>
          <w:rFonts w:asciiTheme="majorHAnsi" w:hAnsiTheme="majorHAnsi" w:cstheme="majorHAnsi"/>
          <w:sz w:val="24"/>
          <w:szCs w:val="24"/>
        </w:rPr>
        <w:t>jeden, bo inaczej przekroczą kwotę SBP, zwycięski projekt wybiera się w drodze</w:t>
      </w:r>
      <w:r w:rsidR="0068016C">
        <w:rPr>
          <w:rFonts w:asciiTheme="majorHAnsi" w:hAnsiTheme="majorHAnsi" w:cstheme="majorHAnsi"/>
          <w:sz w:val="24"/>
          <w:szCs w:val="24"/>
        </w:rPr>
        <w:t xml:space="preserve"> ponownego głosowania.</w:t>
      </w:r>
    </w:p>
    <w:p w14:paraId="473E12FC" w14:textId="3EC2FBFA" w:rsidR="00644608" w:rsidRPr="00617680" w:rsidRDefault="00823902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617680">
        <w:rPr>
          <w:rFonts w:asciiTheme="majorHAnsi" w:hAnsiTheme="majorHAnsi" w:cstheme="majorHAnsi"/>
          <w:sz w:val="24"/>
          <w:szCs w:val="24"/>
        </w:rPr>
        <w:t>Koordynator(ka) SB</w:t>
      </w:r>
      <w:r w:rsidR="00617680">
        <w:rPr>
          <w:rFonts w:asciiTheme="majorHAnsi" w:hAnsiTheme="majorHAnsi" w:cstheme="majorHAnsi"/>
          <w:sz w:val="24"/>
          <w:szCs w:val="24"/>
        </w:rPr>
        <w:t>O</w:t>
      </w:r>
      <w:r w:rsidRPr="00617680">
        <w:rPr>
          <w:rFonts w:asciiTheme="majorHAnsi" w:hAnsiTheme="majorHAnsi" w:cstheme="majorHAnsi"/>
          <w:sz w:val="24"/>
          <w:szCs w:val="24"/>
        </w:rPr>
        <w:t xml:space="preserve"> publikuje wyniki </w:t>
      </w:r>
      <w:r w:rsidR="00005268">
        <w:rPr>
          <w:rFonts w:asciiTheme="majorHAnsi" w:hAnsiTheme="majorHAnsi" w:cstheme="majorHAnsi"/>
          <w:sz w:val="24"/>
          <w:szCs w:val="24"/>
        </w:rPr>
        <w:t>w syste</w:t>
      </w:r>
      <w:r w:rsidR="00062EC4">
        <w:rPr>
          <w:rFonts w:asciiTheme="majorHAnsi" w:hAnsiTheme="majorHAnsi" w:cstheme="majorHAnsi"/>
          <w:sz w:val="24"/>
          <w:szCs w:val="24"/>
        </w:rPr>
        <w:t xml:space="preserve">mie </w:t>
      </w:r>
      <w:proofErr w:type="spellStart"/>
      <w:r w:rsidR="0068016C" w:rsidRPr="00CA3A34">
        <w:rPr>
          <w:rFonts w:asciiTheme="majorHAnsi" w:hAnsiTheme="majorHAnsi" w:cstheme="majorHAnsi"/>
          <w:sz w:val="24"/>
          <w:szCs w:val="24"/>
        </w:rPr>
        <w:t>L</w:t>
      </w:r>
      <w:r w:rsidR="00062EC4" w:rsidRPr="00CA3A34">
        <w:rPr>
          <w:rFonts w:asciiTheme="majorHAnsi" w:hAnsiTheme="majorHAnsi" w:cstheme="majorHAnsi"/>
          <w:sz w:val="24"/>
          <w:szCs w:val="24"/>
        </w:rPr>
        <w:t>ibrus</w:t>
      </w:r>
      <w:proofErr w:type="spellEnd"/>
      <w:r w:rsidR="00062EC4" w:rsidRPr="00CA3A34">
        <w:rPr>
          <w:rFonts w:asciiTheme="majorHAnsi" w:hAnsiTheme="majorHAnsi" w:cstheme="majorHAnsi"/>
          <w:sz w:val="24"/>
          <w:szCs w:val="24"/>
        </w:rPr>
        <w:t xml:space="preserve"> Szkoły</w:t>
      </w:r>
      <w:r w:rsidR="00062EC4">
        <w:rPr>
          <w:rFonts w:asciiTheme="majorHAnsi" w:hAnsiTheme="majorHAnsi" w:cstheme="majorHAnsi"/>
          <w:sz w:val="24"/>
          <w:szCs w:val="24"/>
        </w:rPr>
        <w:t xml:space="preserve"> </w:t>
      </w:r>
      <w:r w:rsidRPr="00617680">
        <w:rPr>
          <w:rFonts w:asciiTheme="majorHAnsi" w:hAnsiTheme="majorHAnsi" w:cstheme="majorHAnsi"/>
          <w:sz w:val="24"/>
          <w:szCs w:val="24"/>
        </w:rPr>
        <w:t>wraz z podaniem informacji o liczbie uzyskanych głosów, a następnie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Pr="00617680">
        <w:rPr>
          <w:rFonts w:asciiTheme="majorHAnsi" w:hAnsiTheme="majorHAnsi" w:cstheme="majorHAnsi"/>
          <w:sz w:val="24"/>
          <w:szCs w:val="24"/>
        </w:rPr>
        <w:t>czuwa nad terminową realizacją zwycięskich projektów.</w:t>
      </w:r>
    </w:p>
    <w:p w14:paraId="6AF685E2" w14:textId="77777777" w:rsidR="008A594B" w:rsidRDefault="008A594B" w:rsidP="000A59E7">
      <w:pPr>
        <w:rPr>
          <w:rFonts w:asciiTheme="majorHAnsi" w:hAnsiTheme="majorHAnsi" w:cstheme="majorHAnsi"/>
          <w:sz w:val="24"/>
          <w:szCs w:val="24"/>
        </w:rPr>
      </w:pPr>
    </w:p>
    <w:p w14:paraId="16A8F6AB" w14:textId="12A0044B" w:rsidR="008A594B" w:rsidRPr="00D87EA1" w:rsidRDefault="008A594B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ZMIANY REGULAMINU</w:t>
      </w:r>
    </w:p>
    <w:p w14:paraId="1FD1677F" w14:textId="4D2EE44E" w:rsidR="008A594B" w:rsidRDefault="00791271" w:rsidP="00791271">
      <w:pPr>
        <w:pStyle w:val="Akapitzlist"/>
        <w:numPr>
          <w:ilvl w:val="0"/>
          <w:numId w:val="38"/>
        </w:numPr>
        <w:rPr>
          <w:rFonts w:asciiTheme="majorHAnsi" w:hAnsiTheme="majorHAnsi" w:cstheme="majorHAnsi"/>
          <w:sz w:val="24"/>
          <w:szCs w:val="24"/>
        </w:rPr>
      </w:pPr>
      <w:r w:rsidRPr="00791271">
        <w:rPr>
          <w:rFonts w:asciiTheme="majorHAnsi" w:hAnsiTheme="majorHAnsi" w:cstheme="majorHAnsi"/>
          <w:sz w:val="24"/>
          <w:szCs w:val="24"/>
        </w:rPr>
        <w:t xml:space="preserve">W uzasadnionych przypadkach SZR może zmienić regulamin, niezwłocznie informując o tym społeczność szkolną </w:t>
      </w:r>
      <w:r w:rsidR="002C4112">
        <w:rPr>
          <w:rFonts w:asciiTheme="majorHAnsi" w:hAnsiTheme="majorHAnsi" w:cstheme="majorHAnsi"/>
          <w:sz w:val="24"/>
          <w:szCs w:val="24"/>
        </w:rPr>
        <w:t>umieszczaj</w:t>
      </w:r>
      <w:r w:rsidR="00D31C57">
        <w:rPr>
          <w:rFonts w:asciiTheme="majorHAnsi" w:hAnsiTheme="majorHAnsi" w:cstheme="majorHAnsi"/>
          <w:sz w:val="24"/>
          <w:szCs w:val="24"/>
        </w:rPr>
        <w:t xml:space="preserve">ąc informację w systemie </w:t>
      </w:r>
      <w:proofErr w:type="spellStart"/>
      <w:r w:rsidR="00D31C57" w:rsidRPr="00CA3A34">
        <w:rPr>
          <w:rFonts w:asciiTheme="majorHAnsi" w:hAnsiTheme="majorHAnsi" w:cstheme="majorHAnsi"/>
          <w:sz w:val="24"/>
          <w:szCs w:val="24"/>
        </w:rPr>
        <w:t>L</w:t>
      </w:r>
      <w:r w:rsidR="002C4112" w:rsidRPr="00CA3A34">
        <w:rPr>
          <w:rFonts w:asciiTheme="majorHAnsi" w:hAnsiTheme="majorHAnsi" w:cstheme="majorHAnsi"/>
          <w:sz w:val="24"/>
          <w:szCs w:val="24"/>
        </w:rPr>
        <w:t>ibrus</w:t>
      </w:r>
      <w:proofErr w:type="spellEnd"/>
      <w:r w:rsidR="00D31C57" w:rsidRPr="00CA3A34">
        <w:rPr>
          <w:rFonts w:asciiTheme="majorHAnsi" w:hAnsiTheme="majorHAnsi" w:cstheme="majorHAnsi"/>
          <w:sz w:val="24"/>
          <w:szCs w:val="24"/>
        </w:rPr>
        <w:t xml:space="preserve"> S</w:t>
      </w:r>
      <w:r w:rsidR="002C4112" w:rsidRPr="00CA3A34">
        <w:rPr>
          <w:rFonts w:asciiTheme="majorHAnsi" w:hAnsiTheme="majorHAnsi" w:cstheme="majorHAnsi"/>
          <w:sz w:val="24"/>
          <w:szCs w:val="24"/>
        </w:rPr>
        <w:t>zkoły.</w:t>
      </w:r>
      <w:r w:rsidR="002C41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5DA7BA" w14:textId="77777777" w:rsidR="006C15C6" w:rsidRPr="00791271" w:rsidRDefault="006C15C6" w:rsidP="006C15C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780B3AAD" w14:textId="05BE92C5" w:rsidR="00FD34DB" w:rsidRDefault="00FD34D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7B1130C2" w14:textId="77777777" w:rsidR="00823902" w:rsidRDefault="00823902" w:rsidP="000A59E7">
      <w:pPr>
        <w:rPr>
          <w:rFonts w:asciiTheme="majorHAnsi" w:hAnsiTheme="majorHAnsi" w:cstheme="majorHAnsi"/>
          <w:sz w:val="24"/>
          <w:szCs w:val="24"/>
        </w:rPr>
      </w:pPr>
    </w:p>
    <w:p w14:paraId="463F4F21" w14:textId="505A7A6D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1 - harmonogram </w:t>
      </w:r>
    </w:p>
    <w:p w14:paraId="35B03620" w14:textId="77777777" w:rsidR="00FD34DB" w:rsidRDefault="00FD34DB" w:rsidP="00FD34DB">
      <w:pPr>
        <w:rPr>
          <w:b/>
          <w:szCs w:val="24"/>
        </w:rPr>
      </w:pPr>
    </w:p>
    <w:p w14:paraId="44192BB6" w14:textId="77777777" w:rsidR="00FD34DB" w:rsidRPr="00B20530" w:rsidRDefault="00FD34DB" w:rsidP="00FD34DB">
      <w:pPr>
        <w:rPr>
          <w:b/>
          <w:szCs w:val="24"/>
        </w:rPr>
      </w:pPr>
      <w:r>
        <w:rPr>
          <w:b/>
          <w:szCs w:val="24"/>
        </w:rPr>
        <w:t>HARMONOGRAM</w:t>
      </w:r>
      <w:r w:rsidRPr="00B20530">
        <w:rPr>
          <w:b/>
          <w:szCs w:val="24"/>
        </w:rPr>
        <w:t xml:space="preserve"> SZKOLNEGO BUDŻETU </w:t>
      </w:r>
      <w:r>
        <w:rPr>
          <w:b/>
          <w:szCs w:val="24"/>
        </w:rPr>
        <w:t>OBYWATELSKIEGO</w:t>
      </w:r>
    </w:p>
    <w:p w14:paraId="00F634A7" w14:textId="77777777" w:rsidR="00FD34DB" w:rsidRDefault="00FD34DB" w:rsidP="00FD34DB">
      <w:pPr>
        <w:rPr>
          <w:iCs/>
          <w:szCs w:val="24"/>
        </w:rPr>
      </w:pPr>
      <w:r w:rsidRPr="00674439">
        <w:rPr>
          <w:iCs/>
          <w:szCs w:val="24"/>
        </w:rPr>
        <w:t>Realizacja SBO przebiega zgodnie z następującym h</w:t>
      </w:r>
      <w:r>
        <w:rPr>
          <w:iCs/>
          <w:szCs w:val="24"/>
        </w:rPr>
        <w:t>a</w:t>
      </w:r>
      <w:r w:rsidRPr="00674439">
        <w:rPr>
          <w:iCs/>
          <w:szCs w:val="24"/>
        </w:rPr>
        <w:t>rmonogramem:</w:t>
      </w:r>
    </w:p>
    <w:p w14:paraId="004E93E2" w14:textId="77777777" w:rsidR="00FD34DB" w:rsidRPr="00674439" w:rsidRDefault="00FD34DB" w:rsidP="00FD34DB">
      <w:pPr>
        <w:rPr>
          <w:iCs/>
          <w:szCs w:val="24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3344"/>
        <w:gridCol w:w="5718"/>
      </w:tblGrid>
      <w:tr w:rsidR="00FD34DB" w:rsidRPr="00B20530" w14:paraId="6165BD4B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BF4D5" w14:textId="77777777" w:rsidR="00FD34DB" w:rsidRPr="00B20530" w:rsidRDefault="00FD34DB" w:rsidP="00F21BF7">
            <w:pPr>
              <w:rPr>
                <w:b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3C6967" w14:textId="77777777" w:rsidR="00FD34DB" w:rsidRPr="00B20530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Termin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47694" w14:textId="77777777" w:rsidR="00FD34DB" w:rsidRPr="00B20530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Działanie</w:t>
            </w:r>
          </w:p>
        </w:tc>
      </w:tr>
      <w:tr w:rsidR="00FD34DB" w:rsidRPr="00B20530" w14:paraId="3EC182B9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1BC290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B966" w14:textId="59CDBDE4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1-10 marca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4289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Promocja SBO</w:t>
            </w:r>
          </w:p>
        </w:tc>
      </w:tr>
      <w:tr w:rsidR="00FD34DB" w:rsidRPr="00B20530" w14:paraId="10CF53E1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C0BDEA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7128" w14:textId="5EC86413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11-25 marca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D962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Pisanie i składanie wniosków</w:t>
            </w:r>
          </w:p>
        </w:tc>
      </w:tr>
      <w:tr w:rsidR="00FD34DB" w:rsidRPr="00B20530" w14:paraId="40A940EC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198F4" w14:textId="77777777" w:rsidR="00FD34DB" w:rsidRPr="00B20530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CE04" w14:textId="584F4666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30-31 marca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2F37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Weryfikacja projektów</w:t>
            </w:r>
          </w:p>
        </w:tc>
      </w:tr>
      <w:tr w:rsidR="00FD34DB" w:rsidRPr="00B20530" w14:paraId="17DB9068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C85F6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FB3F" w14:textId="60D4C165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1-4 kwietnia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614D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Ewentualne wprowadzanie poprawek do projektów</w:t>
            </w:r>
          </w:p>
        </w:tc>
      </w:tr>
      <w:tr w:rsidR="00FD34DB" w:rsidRPr="00B20530" w14:paraId="4EBE0AC6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F998E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CA21" w14:textId="718683CC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5 kwietnia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4341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Ogłoszenie wyników weryfikacji</w:t>
            </w:r>
          </w:p>
        </w:tc>
      </w:tr>
      <w:tr w:rsidR="00FD34DB" w:rsidRPr="00B20530" w14:paraId="065588C1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B038ED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C49F" w14:textId="27BAD8B3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6-13 kwietnia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F097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Promocja projektów</w:t>
            </w:r>
          </w:p>
        </w:tc>
      </w:tr>
      <w:tr w:rsidR="00FD34DB" w:rsidRPr="00B20530" w14:paraId="68952DDC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C1AEC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C29" w14:textId="5F7BCC77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25 – 30 kwietnia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B53A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Wybór projektów - głosowanie</w:t>
            </w:r>
          </w:p>
        </w:tc>
      </w:tr>
      <w:tr w:rsidR="00FD34DB" w:rsidRPr="00B20530" w14:paraId="7B70ABF3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D4F2D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4DA9" w14:textId="48CEF0FB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2 maja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1DD7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Ogłoszenie wyników</w:t>
            </w:r>
          </w:p>
        </w:tc>
      </w:tr>
      <w:tr w:rsidR="00FD34DB" w:rsidRPr="00B20530" w14:paraId="0BBF8EED" w14:textId="77777777" w:rsidTr="00F21BF7">
        <w:trPr>
          <w:trHeight w:val="6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18A3B" w14:textId="77777777" w:rsidR="00FD34DB" w:rsidRDefault="00FD34DB" w:rsidP="00F21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C424" w14:textId="5513CE9C" w:rsidR="00FD34DB" w:rsidRPr="00B20530" w:rsidRDefault="001C73D2" w:rsidP="00F21BF7">
            <w:pPr>
              <w:rPr>
                <w:szCs w:val="24"/>
              </w:rPr>
            </w:pPr>
            <w:r>
              <w:rPr>
                <w:szCs w:val="24"/>
              </w:rPr>
              <w:t>3-20 maja 2022 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503A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Realizacja projektów</w:t>
            </w:r>
          </w:p>
        </w:tc>
      </w:tr>
    </w:tbl>
    <w:p w14:paraId="4EDACE82" w14:textId="77777777" w:rsidR="00FD34DB" w:rsidRPr="00B20530" w:rsidRDefault="00FD34DB" w:rsidP="00FD34DB">
      <w:pPr>
        <w:rPr>
          <w:b/>
          <w:szCs w:val="24"/>
        </w:rPr>
      </w:pPr>
    </w:p>
    <w:p w14:paraId="3A1794B2" w14:textId="77777777" w:rsidR="00FD34DB" w:rsidRDefault="00FD34DB" w:rsidP="000A59E7">
      <w:pPr>
        <w:rPr>
          <w:rFonts w:asciiTheme="majorHAnsi" w:hAnsiTheme="majorHAnsi" w:cstheme="majorHAnsi"/>
          <w:sz w:val="24"/>
          <w:szCs w:val="24"/>
        </w:rPr>
      </w:pPr>
    </w:p>
    <w:p w14:paraId="6C58678F" w14:textId="55F96256" w:rsidR="00FD34DB" w:rsidRDefault="00FD34D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5B3E7114" w14:textId="77777777" w:rsidR="00FD34DB" w:rsidRDefault="00FD34DB" w:rsidP="000A59E7">
      <w:pPr>
        <w:rPr>
          <w:rFonts w:asciiTheme="majorHAnsi" w:hAnsiTheme="majorHAnsi" w:cstheme="majorHAnsi"/>
          <w:sz w:val="24"/>
          <w:szCs w:val="24"/>
        </w:rPr>
      </w:pPr>
    </w:p>
    <w:p w14:paraId="794EC1E2" w14:textId="2FA28676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2 </w:t>
      </w:r>
      <w:r w:rsidR="00FD34DB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D34DB">
        <w:rPr>
          <w:rFonts w:asciiTheme="majorHAnsi" w:hAnsiTheme="majorHAnsi" w:cstheme="majorHAnsi"/>
          <w:sz w:val="24"/>
          <w:szCs w:val="24"/>
        </w:rPr>
        <w:t>Formularz wniosku:</w:t>
      </w:r>
    </w:p>
    <w:p w14:paraId="5B2DF56C" w14:textId="77777777" w:rsidR="00FD34DB" w:rsidRDefault="00FD34DB" w:rsidP="00FD34DB">
      <w:pPr>
        <w:rPr>
          <w:b/>
          <w:szCs w:val="24"/>
        </w:rPr>
      </w:pPr>
    </w:p>
    <w:p w14:paraId="28FC89F3" w14:textId="185DEFE9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 xml:space="preserve">PROJEKT </w:t>
      </w:r>
      <w:r>
        <w:rPr>
          <w:b/>
          <w:szCs w:val="24"/>
        </w:rPr>
        <w:t xml:space="preserve">WNIOSKU </w:t>
      </w:r>
      <w:r w:rsidRPr="00B20530">
        <w:rPr>
          <w:b/>
          <w:szCs w:val="24"/>
        </w:rPr>
        <w:t xml:space="preserve">DO SZKOLNEGO BUDŻETU </w:t>
      </w:r>
      <w:r>
        <w:rPr>
          <w:b/>
          <w:szCs w:val="24"/>
        </w:rPr>
        <w:t>OBYWATELSKIEGO</w:t>
      </w:r>
    </w:p>
    <w:p w14:paraId="7B44F87B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Projekt można napisać samodzielnie, z kolegami i koleżan</w:t>
      </w:r>
      <w:r>
        <w:rPr>
          <w:i/>
          <w:szCs w:val="24"/>
        </w:rPr>
        <w:t>kami albo z pracownikami szkoły</w:t>
      </w:r>
      <w:r w:rsidRPr="00B20530">
        <w:rPr>
          <w:i/>
          <w:szCs w:val="24"/>
        </w:rPr>
        <w:t xml:space="preserve">. </w:t>
      </w:r>
    </w:p>
    <w:p w14:paraId="1FFD7248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projekt musi być zgodny z regulaminem.</w:t>
      </w:r>
    </w:p>
    <w:p w14:paraId="591607B3" w14:textId="77777777" w:rsidR="00FD34DB" w:rsidRPr="00B20530" w:rsidRDefault="00FD34DB" w:rsidP="00FD34DB">
      <w:pPr>
        <w:rPr>
          <w:b/>
          <w:szCs w:val="24"/>
        </w:rPr>
      </w:pPr>
    </w:p>
    <w:p w14:paraId="3D324C2C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4DA10E46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FD34DB" w:rsidRPr="00B20530" w14:paraId="50E452C7" w14:textId="77777777" w:rsidTr="00F21BF7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D688D" w14:textId="77777777" w:rsidR="00FD34DB" w:rsidRPr="00B20530" w:rsidRDefault="00FD34DB" w:rsidP="00F21BF7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90A9E3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D239F1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05892C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E-mail/</w:t>
            </w:r>
            <w:proofErr w:type="spellStart"/>
            <w:r w:rsidRPr="00B20530">
              <w:rPr>
                <w:b/>
                <w:szCs w:val="24"/>
              </w:rPr>
              <w:t>facebook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6C46C9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FD34DB" w:rsidRPr="00B20530" w14:paraId="0C498A36" w14:textId="77777777" w:rsidTr="00F21BF7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487A40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E0EA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278D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556C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B3D3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014FC1E7" w14:textId="77777777" w:rsidTr="00F21BF7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47E419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92E8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C9FD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C48D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46AA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05F38FFB" w14:textId="77777777" w:rsidTr="00F21BF7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E5BBC" w14:textId="77777777" w:rsidR="00FD34DB" w:rsidRPr="00B20530" w:rsidRDefault="00FD34DB" w:rsidP="00F21BF7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2A91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803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D50A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B479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</w:tbl>
    <w:p w14:paraId="6BE733C6" w14:textId="77777777" w:rsidR="00FD34DB" w:rsidRPr="00B20530" w:rsidRDefault="00FD34DB" w:rsidP="00FD34DB">
      <w:pPr>
        <w:rPr>
          <w:b/>
          <w:szCs w:val="24"/>
        </w:rPr>
      </w:pPr>
    </w:p>
    <w:p w14:paraId="1FBA177C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4123C0E5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Wymyśl(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FD34DB" w:rsidRPr="00B20530" w14:paraId="4556043A" w14:textId="77777777" w:rsidTr="00F21BF7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EAA9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</w:tbl>
    <w:p w14:paraId="0FECECB4" w14:textId="77777777" w:rsidR="00FD34DB" w:rsidRPr="00B20530" w:rsidRDefault="00FD34DB" w:rsidP="00FD34DB">
      <w:pPr>
        <w:rPr>
          <w:szCs w:val="24"/>
        </w:rPr>
      </w:pPr>
    </w:p>
    <w:p w14:paraId="0F4181BF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5F1B3362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Wyjaśnij(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co chcesz (chcecie) zrobić i dlaczego warto to zrobić.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 trwał i gdzie chcesz (chcecie) go zrealizować - jeśli to możliwe, wskaż(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dokładne miejsce. </w:t>
      </w:r>
    </w:p>
    <w:p w14:paraId="318F1CE1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FD34DB" w:rsidRPr="00B20530" w14:paraId="4B2CED60" w14:textId="77777777" w:rsidTr="00F21BF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BB41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59438C72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0F6FD778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50A9D934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1EFE8C17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26510CEC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0E6986EA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016975EF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45DE0AC5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72500334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0297CCD1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14992932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  <w:p w14:paraId="52CE30A4" w14:textId="77777777" w:rsidR="00FD34DB" w:rsidRPr="00B20530" w:rsidRDefault="00FD34DB" w:rsidP="00F21BF7">
            <w:pPr>
              <w:rPr>
                <w:i/>
                <w:szCs w:val="24"/>
              </w:rPr>
            </w:pPr>
          </w:p>
        </w:tc>
      </w:tr>
    </w:tbl>
    <w:p w14:paraId="159B6800" w14:textId="77777777" w:rsidR="00FD34DB" w:rsidRPr="00B20530" w:rsidRDefault="00FD34DB" w:rsidP="00FD34DB">
      <w:pPr>
        <w:rPr>
          <w:szCs w:val="24"/>
        </w:rPr>
      </w:pPr>
    </w:p>
    <w:p w14:paraId="05F17F9A" w14:textId="77777777" w:rsidR="00FD34DB" w:rsidRDefault="00FD34DB" w:rsidP="00FD34DB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CB8E1E2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7BBE51A5" w14:textId="77777777" w:rsidR="00FD34DB" w:rsidRPr="00B20530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Spisz(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w osobnym wierszach wszystkie rzeczy, które trzeba kupić w ramach projektu, a potem oszacuj(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ich koszt. Na koniec zsumuj(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 koszty. 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), że projekt może kosztować maksymalnie </w:t>
      </w:r>
      <w:r>
        <w:rPr>
          <w:i/>
          <w:szCs w:val="24"/>
        </w:rPr>
        <w:t>1000</w:t>
      </w:r>
      <w:r w:rsidRPr="00B20530">
        <w:rPr>
          <w:i/>
          <w:szCs w:val="24"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FD34DB" w:rsidRPr="00B20530" w14:paraId="32D8E98C" w14:textId="77777777" w:rsidTr="00F21B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F3022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F678AC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801CAD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FD34DB" w:rsidRPr="00B20530" w14:paraId="72709D5D" w14:textId="77777777" w:rsidTr="00F21BF7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846B63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266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404E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082A61C8" w14:textId="77777777" w:rsidTr="00F21BF7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51FF5B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2898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FD3A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6534179F" w14:textId="77777777" w:rsidTr="00F21BF7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F5E29D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A46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B616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45CF5028" w14:textId="77777777" w:rsidTr="00F21BF7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7B205B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1017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EB57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72679F85" w14:textId="77777777" w:rsidTr="00F21BF7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42F4F5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075" w14:textId="77777777" w:rsidR="00FD34DB" w:rsidRPr="00B20530" w:rsidRDefault="00FD34DB" w:rsidP="00F21BF7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A018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  <w:tr w:rsidR="00FD34DB" w:rsidRPr="00B20530" w14:paraId="3724E358" w14:textId="77777777" w:rsidTr="00F21BF7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5F9340" w14:textId="77777777" w:rsidR="00FD34DB" w:rsidRPr="00B20530" w:rsidRDefault="00FD34DB" w:rsidP="00F21BF7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C150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</w:tbl>
    <w:p w14:paraId="1D32732C" w14:textId="77777777" w:rsidR="00FD34DB" w:rsidRPr="00B20530" w:rsidRDefault="00FD34DB" w:rsidP="00FD34DB">
      <w:pPr>
        <w:rPr>
          <w:szCs w:val="24"/>
        </w:rPr>
      </w:pPr>
    </w:p>
    <w:p w14:paraId="33792E69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4AF63A4D" w14:textId="77777777" w:rsidR="00FD34DB" w:rsidRDefault="00FD34DB" w:rsidP="00FD34DB">
      <w:pPr>
        <w:rPr>
          <w:i/>
          <w:szCs w:val="24"/>
        </w:rPr>
      </w:pPr>
      <w:r w:rsidRPr="00B20530">
        <w:rPr>
          <w:i/>
          <w:szCs w:val="24"/>
        </w:rPr>
        <w:t>Podpisz(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się pod swoim projektem.</w:t>
      </w:r>
    </w:p>
    <w:p w14:paraId="632772BD" w14:textId="77777777" w:rsidR="00FD34DB" w:rsidRDefault="00FD34DB" w:rsidP="00FD34DB">
      <w:pPr>
        <w:rPr>
          <w:i/>
          <w:szCs w:val="24"/>
        </w:rPr>
      </w:pPr>
    </w:p>
    <w:p w14:paraId="7B69A389" w14:textId="77777777" w:rsidR="00FD34DB" w:rsidRPr="00B20530" w:rsidRDefault="00FD34DB" w:rsidP="00FD34DB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FD34DB" w:rsidRPr="00B20530" w14:paraId="5A50EEAC" w14:textId="77777777" w:rsidTr="00F21BF7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3A7AC" w14:textId="77777777" w:rsidR="00FD34DB" w:rsidRDefault="00FD34DB" w:rsidP="00F21BF7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D343059" w14:textId="77777777" w:rsidR="00FD34DB" w:rsidRPr="00B20530" w:rsidRDefault="00FD34DB" w:rsidP="00F21BF7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FAF63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E680F8D" w14:textId="77777777" w:rsidR="00FD34DB" w:rsidRPr="00B20530" w:rsidRDefault="00FD34DB" w:rsidP="00F21BF7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982F8" w14:textId="77777777" w:rsidR="00FD34DB" w:rsidRPr="00B20530" w:rsidRDefault="00FD34DB" w:rsidP="00F21BF7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3892298E" w14:textId="77777777" w:rsidR="00FD34DB" w:rsidRPr="00B20530" w:rsidRDefault="00FD34DB" w:rsidP="00F21BF7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DE11E43" w14:textId="77777777" w:rsidR="00FD34DB" w:rsidRPr="00B20530" w:rsidRDefault="00FD34DB" w:rsidP="00FD34DB">
      <w:pPr>
        <w:rPr>
          <w:szCs w:val="24"/>
        </w:rPr>
      </w:pPr>
    </w:p>
    <w:p w14:paraId="7052F21D" w14:textId="77777777" w:rsidR="00FD34DB" w:rsidRPr="00B20530" w:rsidRDefault="00FD34DB" w:rsidP="00FD34DB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D34DB" w:rsidRPr="00B20530" w14:paraId="5F8EFA71" w14:textId="77777777" w:rsidTr="00F21BF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374" w14:textId="77777777" w:rsidR="00FD34DB" w:rsidRDefault="00FD34DB" w:rsidP="00F21BF7">
            <w:pPr>
              <w:rPr>
                <w:szCs w:val="24"/>
              </w:rPr>
            </w:pPr>
          </w:p>
          <w:p w14:paraId="7D05B8C9" w14:textId="77777777" w:rsidR="00FD34DB" w:rsidRPr="00B20530" w:rsidRDefault="00FD34DB" w:rsidP="00F21BF7">
            <w:pPr>
              <w:rPr>
                <w:szCs w:val="24"/>
              </w:rPr>
            </w:pPr>
          </w:p>
        </w:tc>
      </w:tr>
    </w:tbl>
    <w:p w14:paraId="0B2AB1F9" w14:textId="77777777" w:rsidR="00FD34DB" w:rsidRDefault="00FD34DB" w:rsidP="00FD34DB">
      <w:pPr>
        <w:rPr>
          <w:szCs w:val="24"/>
        </w:rPr>
      </w:pPr>
    </w:p>
    <w:p w14:paraId="7FFA46AA" w14:textId="77777777" w:rsidR="00FD34DB" w:rsidRPr="00B20530" w:rsidRDefault="00FD34DB" w:rsidP="00FD34DB">
      <w:pPr>
        <w:rPr>
          <w:szCs w:val="24"/>
        </w:rPr>
      </w:pPr>
    </w:p>
    <w:p w14:paraId="4FC3ED0F" w14:textId="090D2C12" w:rsidR="00FD34DB" w:rsidRDefault="00FD34DB" w:rsidP="000A59E7">
      <w:pPr>
        <w:rPr>
          <w:rFonts w:asciiTheme="majorHAnsi" w:hAnsiTheme="majorHAnsi" w:cstheme="majorHAnsi"/>
          <w:sz w:val="24"/>
          <w:szCs w:val="24"/>
        </w:rPr>
      </w:pPr>
    </w:p>
    <w:p w14:paraId="596061CA" w14:textId="61946583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15073858" w14:textId="51095512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6E1169DB" w14:textId="2D16D9FD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60B59A3F" w14:textId="31EB4CD6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2AEF8170" w14:textId="41457B68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219C16D4" w14:textId="7C2498E1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2309F616" w14:textId="503277B1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3B26A901" w14:textId="552E4DD3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6C6C75E9" w14:textId="17F458D1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6279C30E" w14:textId="743CE439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5F0C4D60" w14:textId="760140A7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291A2C46" w14:textId="6C213898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5184FDC7" w14:textId="76089E1F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p w14:paraId="43A6FB81" w14:textId="77777777" w:rsidR="00075CF2" w:rsidRDefault="00075CF2" w:rsidP="000A59E7">
      <w:pPr>
        <w:rPr>
          <w:rFonts w:asciiTheme="majorHAnsi" w:hAnsiTheme="majorHAnsi" w:cstheme="majorHAnsi"/>
          <w:sz w:val="24"/>
          <w:szCs w:val="24"/>
        </w:rPr>
      </w:pPr>
    </w:p>
    <w:sectPr w:rsidR="00075CF2" w:rsidSect="00182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81B8" w14:textId="77777777" w:rsidR="00AC0E85" w:rsidRDefault="00AC0E85" w:rsidP="001824C2">
      <w:pPr>
        <w:spacing w:line="240" w:lineRule="auto"/>
      </w:pPr>
      <w:r>
        <w:separator/>
      </w:r>
    </w:p>
  </w:endnote>
  <w:endnote w:type="continuationSeparator" w:id="0">
    <w:p w14:paraId="3BE75641" w14:textId="77777777" w:rsidR="00AC0E85" w:rsidRDefault="00AC0E85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6612" w14:textId="77777777" w:rsidR="00806FD9" w:rsidRDefault="00806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B45E" w14:textId="3AD90977" w:rsidR="001824C2" w:rsidRPr="009F230A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17A4" w14:textId="77777777" w:rsidR="00806FD9" w:rsidRDefault="00806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D92B" w14:textId="77777777" w:rsidR="00AC0E85" w:rsidRDefault="00AC0E85" w:rsidP="001824C2">
      <w:pPr>
        <w:spacing w:line="240" w:lineRule="auto"/>
      </w:pPr>
      <w:r>
        <w:separator/>
      </w:r>
    </w:p>
  </w:footnote>
  <w:footnote w:type="continuationSeparator" w:id="0">
    <w:p w14:paraId="62F39283" w14:textId="77777777" w:rsidR="00AC0E85" w:rsidRDefault="00AC0E85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FE39" w14:textId="77777777" w:rsidR="00806FD9" w:rsidRDefault="00806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05E5" w14:textId="77777777" w:rsidR="0094264D" w:rsidRDefault="0094264D" w:rsidP="0094264D">
    <w:pPr>
      <w:widowControl w:val="0"/>
      <w:jc w:val="center"/>
      <w:rPr>
        <w:b/>
        <w:bCs/>
        <w:sz w:val="18"/>
        <w:szCs w:val="18"/>
      </w:rPr>
    </w:pPr>
  </w:p>
  <w:p w14:paraId="493E389E" w14:textId="47BB5894" w:rsidR="0094264D" w:rsidRPr="00736D21" w:rsidRDefault="0094264D" w:rsidP="0094264D">
    <w:pPr>
      <w:widowControl w:val="0"/>
      <w:jc w:val="center"/>
      <w:rPr>
        <w:b/>
        <w:bCs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944" behindDoc="1" locked="0" layoutInCell="1" allowOverlap="1" wp14:anchorId="5D325CCB" wp14:editId="1EBDCCB7">
          <wp:simplePos x="0" y="0"/>
          <wp:positionH relativeFrom="column">
            <wp:posOffset>-853084</wp:posOffset>
          </wp:positionH>
          <wp:positionV relativeFrom="paragraph">
            <wp:posOffset>97903</wp:posOffset>
          </wp:positionV>
          <wp:extent cx="1613284" cy="988439"/>
          <wp:effectExtent l="19050" t="0" r="5966" b="0"/>
          <wp:wrapNone/>
          <wp:docPr id="4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84" cy="988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6D21">
      <w:rPr>
        <w:b/>
        <w:bCs/>
        <w:sz w:val="18"/>
        <w:szCs w:val="18"/>
      </w:rPr>
      <w:t>SZKOŁA PODSTAWOWA Z ODDZIAŁAMI INTEGRACYJNYMI NR 330</w:t>
    </w:r>
  </w:p>
  <w:p w14:paraId="730EF1BE" w14:textId="4713D8A7" w:rsidR="0094264D" w:rsidRPr="00736D21" w:rsidRDefault="0094264D" w:rsidP="0094264D">
    <w:pPr>
      <w:widowControl w:val="0"/>
      <w:jc w:val="center"/>
      <w:rPr>
        <w:b/>
        <w:bCs/>
        <w:sz w:val="18"/>
        <w:szCs w:val="18"/>
      </w:rPr>
    </w:pPr>
    <w:r w:rsidRPr="00736D21">
      <w:rPr>
        <w:b/>
        <w:bCs/>
        <w:sz w:val="18"/>
        <w:szCs w:val="18"/>
      </w:rPr>
      <w:t>IM. NAUCZYCIELI TAJNEGO NAUCZANIA</w:t>
    </w:r>
  </w:p>
  <w:p w14:paraId="1F5CF8E4" w14:textId="7C70627F" w:rsidR="0094264D" w:rsidRPr="00736D21" w:rsidRDefault="0094264D" w:rsidP="0094264D">
    <w:pPr>
      <w:widowControl w:val="0"/>
      <w:jc w:val="center"/>
      <w:rPr>
        <w:b/>
        <w:bCs/>
        <w:sz w:val="18"/>
        <w:szCs w:val="18"/>
        <w:lang w:val="en-US"/>
      </w:rPr>
    </w:pPr>
    <w:r w:rsidRPr="00736D21">
      <w:rPr>
        <w:b/>
        <w:bCs/>
        <w:sz w:val="18"/>
        <w:szCs w:val="18"/>
      </w:rPr>
      <w:t xml:space="preserve">02-796 Warszawa, ul. </w:t>
    </w:r>
    <w:proofErr w:type="spellStart"/>
    <w:r w:rsidRPr="00736D21">
      <w:rPr>
        <w:b/>
        <w:bCs/>
        <w:sz w:val="18"/>
        <w:szCs w:val="18"/>
        <w:lang w:val="en-US"/>
      </w:rPr>
      <w:t>Mandarynki</w:t>
    </w:r>
    <w:proofErr w:type="spellEnd"/>
    <w:r w:rsidRPr="00736D21">
      <w:rPr>
        <w:b/>
        <w:bCs/>
        <w:sz w:val="18"/>
        <w:szCs w:val="18"/>
        <w:lang w:val="en-US"/>
      </w:rPr>
      <w:t xml:space="preserve"> 1</w:t>
    </w:r>
  </w:p>
  <w:p w14:paraId="4CC507D6" w14:textId="08038ABC" w:rsidR="0094264D" w:rsidRPr="00736D21" w:rsidRDefault="0094264D" w:rsidP="0094264D">
    <w:pPr>
      <w:widowControl w:val="0"/>
      <w:jc w:val="center"/>
      <w:rPr>
        <w:b/>
        <w:bCs/>
        <w:sz w:val="18"/>
        <w:szCs w:val="18"/>
        <w:lang w:val="en-US"/>
      </w:rPr>
    </w:pPr>
    <w:r w:rsidRPr="00736D21">
      <w:rPr>
        <w:b/>
        <w:bCs/>
        <w:sz w:val="18"/>
        <w:szCs w:val="18"/>
        <w:lang w:val="en-US"/>
      </w:rPr>
      <w:t>tel.: 22 6487929, fax: 22 6487929</w:t>
    </w:r>
  </w:p>
  <w:p w14:paraId="3DCA81BF" w14:textId="3D3973B9" w:rsidR="0094264D" w:rsidRPr="00736D21" w:rsidRDefault="00AC0E85" w:rsidP="0094264D">
    <w:pPr>
      <w:widowControl w:val="0"/>
      <w:jc w:val="center"/>
      <w:rPr>
        <w:b/>
        <w:bCs/>
        <w:sz w:val="18"/>
        <w:szCs w:val="18"/>
        <w:lang w:val="en-US"/>
      </w:rPr>
    </w:pPr>
    <w:hyperlink r:id="rId2" w:history="1">
      <w:r w:rsidR="0094264D" w:rsidRPr="00736D21">
        <w:rPr>
          <w:rStyle w:val="Hipercze"/>
          <w:b/>
          <w:bCs/>
          <w:color w:val="000000"/>
          <w:sz w:val="18"/>
          <w:szCs w:val="18"/>
          <w:lang w:val="en-US"/>
        </w:rPr>
        <w:t>www.sp330.waw.pl</w:t>
      </w:r>
    </w:hyperlink>
    <w:r w:rsidR="0094264D" w:rsidRPr="00736D21">
      <w:rPr>
        <w:b/>
        <w:bCs/>
        <w:sz w:val="18"/>
        <w:szCs w:val="18"/>
        <w:lang w:val="en-US"/>
      </w:rPr>
      <w:t>, e-mail: sp330@edu.um.warszawa.pl</w:t>
    </w:r>
  </w:p>
  <w:p w14:paraId="1CE05089" w14:textId="1FBDECDF" w:rsidR="0094264D" w:rsidRPr="00736D21" w:rsidRDefault="0094264D" w:rsidP="0094264D">
    <w:pPr>
      <w:widowControl w:val="0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736D21">
      <w:rPr>
        <w:rFonts w:ascii="Times New Roman" w:hAnsi="Times New Roman"/>
        <w:b/>
        <w:bCs/>
        <w:sz w:val="20"/>
        <w:lang w:val="en-US"/>
      </w:rPr>
      <w:t xml:space="preserve">  </w:t>
    </w:r>
  </w:p>
  <w:p w14:paraId="5BBFB45C" w14:textId="62B5BC00" w:rsidR="001824C2" w:rsidRPr="0094264D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EB6E" w14:textId="77777777" w:rsidR="00806FD9" w:rsidRDefault="00806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D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EF0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9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33E9"/>
    <w:multiLevelType w:val="multilevel"/>
    <w:tmpl w:val="522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0333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D0FBA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E74F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D55D6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47B51"/>
    <w:multiLevelType w:val="multilevel"/>
    <w:tmpl w:val="4A88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32C4D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50863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57CC4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418C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811BE"/>
    <w:multiLevelType w:val="hybridMultilevel"/>
    <w:tmpl w:val="CBA4C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343E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E54828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10F5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A7110AD"/>
    <w:multiLevelType w:val="hybridMultilevel"/>
    <w:tmpl w:val="9DAC6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A70CF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D7707"/>
    <w:multiLevelType w:val="hybridMultilevel"/>
    <w:tmpl w:val="38F0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2622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90C6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76E67D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65C62"/>
    <w:multiLevelType w:val="multilevel"/>
    <w:tmpl w:val="8E1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A1E1F"/>
    <w:multiLevelType w:val="multilevel"/>
    <w:tmpl w:val="DEE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2BC1C1E"/>
    <w:multiLevelType w:val="hybridMultilevel"/>
    <w:tmpl w:val="D9DEC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3B52D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E203DF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492FE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64E71EC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F749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37"/>
  </w:num>
  <w:num w:numId="5">
    <w:abstractNumId w:val="34"/>
  </w:num>
  <w:num w:numId="6">
    <w:abstractNumId w:val="19"/>
  </w:num>
  <w:num w:numId="7">
    <w:abstractNumId w:val="31"/>
  </w:num>
  <w:num w:numId="8">
    <w:abstractNumId w:val="36"/>
  </w:num>
  <w:num w:numId="9">
    <w:abstractNumId w:val="10"/>
  </w:num>
  <w:num w:numId="10">
    <w:abstractNumId w:val="10"/>
  </w:num>
  <w:num w:numId="11">
    <w:abstractNumId w:val="29"/>
  </w:num>
  <w:num w:numId="12">
    <w:abstractNumId w:val="24"/>
  </w:num>
  <w:num w:numId="13">
    <w:abstractNumId w:val="0"/>
  </w:num>
  <w:num w:numId="14">
    <w:abstractNumId w:val="13"/>
  </w:num>
  <w:num w:numId="15">
    <w:abstractNumId w:val="26"/>
  </w:num>
  <w:num w:numId="16">
    <w:abstractNumId w:val="6"/>
  </w:num>
  <w:num w:numId="17">
    <w:abstractNumId w:val="12"/>
  </w:num>
  <w:num w:numId="18">
    <w:abstractNumId w:val="4"/>
  </w:num>
  <w:num w:numId="19">
    <w:abstractNumId w:val="17"/>
  </w:num>
  <w:num w:numId="20">
    <w:abstractNumId w:val="35"/>
  </w:num>
  <w:num w:numId="21">
    <w:abstractNumId w:val="38"/>
  </w:num>
  <w:num w:numId="22">
    <w:abstractNumId w:val="1"/>
  </w:num>
  <w:num w:numId="23">
    <w:abstractNumId w:val="21"/>
  </w:num>
  <w:num w:numId="24">
    <w:abstractNumId w:val="2"/>
  </w:num>
  <w:num w:numId="25">
    <w:abstractNumId w:val="39"/>
  </w:num>
  <w:num w:numId="26">
    <w:abstractNumId w:val="30"/>
  </w:num>
  <w:num w:numId="27">
    <w:abstractNumId w:val="11"/>
  </w:num>
  <w:num w:numId="28">
    <w:abstractNumId w:val="8"/>
  </w:num>
  <w:num w:numId="29">
    <w:abstractNumId w:val="3"/>
  </w:num>
  <w:num w:numId="30">
    <w:abstractNumId w:val="28"/>
  </w:num>
  <w:num w:numId="31">
    <w:abstractNumId w:val="18"/>
  </w:num>
  <w:num w:numId="32">
    <w:abstractNumId w:val="23"/>
  </w:num>
  <w:num w:numId="33">
    <w:abstractNumId w:val="15"/>
  </w:num>
  <w:num w:numId="34">
    <w:abstractNumId w:val="5"/>
  </w:num>
  <w:num w:numId="35">
    <w:abstractNumId w:val="9"/>
  </w:num>
  <w:num w:numId="36">
    <w:abstractNumId w:val="7"/>
  </w:num>
  <w:num w:numId="37">
    <w:abstractNumId w:val="32"/>
  </w:num>
  <w:num w:numId="38">
    <w:abstractNumId w:val="27"/>
  </w:num>
  <w:num w:numId="39">
    <w:abstractNumId w:val="22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2"/>
    <w:rsid w:val="00000AD7"/>
    <w:rsid w:val="00005268"/>
    <w:rsid w:val="00051F93"/>
    <w:rsid w:val="00062EC4"/>
    <w:rsid w:val="00065948"/>
    <w:rsid w:val="00075CF2"/>
    <w:rsid w:val="00090B89"/>
    <w:rsid w:val="00093A00"/>
    <w:rsid w:val="00096EF8"/>
    <w:rsid w:val="000A59E7"/>
    <w:rsid w:val="000B27E8"/>
    <w:rsid w:val="000D17AF"/>
    <w:rsid w:val="000F1D06"/>
    <w:rsid w:val="000F707E"/>
    <w:rsid w:val="0011006C"/>
    <w:rsid w:val="001555C6"/>
    <w:rsid w:val="001802AB"/>
    <w:rsid w:val="001824C2"/>
    <w:rsid w:val="001827EA"/>
    <w:rsid w:val="001949D7"/>
    <w:rsid w:val="001C73D2"/>
    <w:rsid w:val="001E5639"/>
    <w:rsid w:val="002127E1"/>
    <w:rsid w:val="002449B5"/>
    <w:rsid w:val="002456EA"/>
    <w:rsid w:val="00251975"/>
    <w:rsid w:val="00273E7C"/>
    <w:rsid w:val="002830A8"/>
    <w:rsid w:val="00297DC6"/>
    <w:rsid w:val="002A0C5D"/>
    <w:rsid w:val="002A2515"/>
    <w:rsid w:val="002B11A9"/>
    <w:rsid w:val="002B498E"/>
    <w:rsid w:val="002B6AEB"/>
    <w:rsid w:val="002C4112"/>
    <w:rsid w:val="002D22A1"/>
    <w:rsid w:val="002F3B96"/>
    <w:rsid w:val="003023F5"/>
    <w:rsid w:val="00327670"/>
    <w:rsid w:val="00336BFB"/>
    <w:rsid w:val="003424CF"/>
    <w:rsid w:val="00342665"/>
    <w:rsid w:val="003430CC"/>
    <w:rsid w:val="00367597"/>
    <w:rsid w:val="0037013B"/>
    <w:rsid w:val="003A2D2F"/>
    <w:rsid w:val="003A2E0C"/>
    <w:rsid w:val="003D61D8"/>
    <w:rsid w:val="003D6CE3"/>
    <w:rsid w:val="003D7E03"/>
    <w:rsid w:val="003E720F"/>
    <w:rsid w:val="00410C6D"/>
    <w:rsid w:val="00417D7B"/>
    <w:rsid w:val="00417EC6"/>
    <w:rsid w:val="00422A93"/>
    <w:rsid w:val="00431735"/>
    <w:rsid w:val="00470711"/>
    <w:rsid w:val="004712B1"/>
    <w:rsid w:val="0048525B"/>
    <w:rsid w:val="00490595"/>
    <w:rsid w:val="004A1A72"/>
    <w:rsid w:val="004F3F22"/>
    <w:rsid w:val="004F6969"/>
    <w:rsid w:val="0050387F"/>
    <w:rsid w:val="00520208"/>
    <w:rsid w:val="005409AD"/>
    <w:rsid w:val="00542AA9"/>
    <w:rsid w:val="005A2580"/>
    <w:rsid w:val="005A7533"/>
    <w:rsid w:val="005C6238"/>
    <w:rsid w:val="006016DC"/>
    <w:rsid w:val="00606BE5"/>
    <w:rsid w:val="0061190A"/>
    <w:rsid w:val="00614141"/>
    <w:rsid w:val="00617680"/>
    <w:rsid w:val="00644608"/>
    <w:rsid w:val="00645874"/>
    <w:rsid w:val="0066676A"/>
    <w:rsid w:val="0068009E"/>
    <w:rsid w:val="0068016C"/>
    <w:rsid w:val="00692A04"/>
    <w:rsid w:val="00694618"/>
    <w:rsid w:val="006A6592"/>
    <w:rsid w:val="006C15C6"/>
    <w:rsid w:val="006E5962"/>
    <w:rsid w:val="006F42F4"/>
    <w:rsid w:val="006F53B8"/>
    <w:rsid w:val="007023E7"/>
    <w:rsid w:val="00710CF2"/>
    <w:rsid w:val="00715527"/>
    <w:rsid w:val="00715D1F"/>
    <w:rsid w:val="00722AC7"/>
    <w:rsid w:val="00723845"/>
    <w:rsid w:val="007263FB"/>
    <w:rsid w:val="00771AFE"/>
    <w:rsid w:val="00785F21"/>
    <w:rsid w:val="00791271"/>
    <w:rsid w:val="007C60B3"/>
    <w:rsid w:val="007E30EC"/>
    <w:rsid w:val="00804F52"/>
    <w:rsid w:val="00806FD9"/>
    <w:rsid w:val="00823902"/>
    <w:rsid w:val="00843322"/>
    <w:rsid w:val="008563C1"/>
    <w:rsid w:val="0086708B"/>
    <w:rsid w:val="00874E85"/>
    <w:rsid w:val="00882AC0"/>
    <w:rsid w:val="00896EF2"/>
    <w:rsid w:val="008A594B"/>
    <w:rsid w:val="008B3D33"/>
    <w:rsid w:val="008F0273"/>
    <w:rsid w:val="00912977"/>
    <w:rsid w:val="009335CC"/>
    <w:rsid w:val="009345B9"/>
    <w:rsid w:val="0094156C"/>
    <w:rsid w:val="0094264D"/>
    <w:rsid w:val="009568C3"/>
    <w:rsid w:val="0097233B"/>
    <w:rsid w:val="009818F7"/>
    <w:rsid w:val="00990D0E"/>
    <w:rsid w:val="009A1885"/>
    <w:rsid w:val="009B46BA"/>
    <w:rsid w:val="009B7FBB"/>
    <w:rsid w:val="009D45FD"/>
    <w:rsid w:val="009E41AB"/>
    <w:rsid w:val="009E718E"/>
    <w:rsid w:val="009F230A"/>
    <w:rsid w:val="00A13D9E"/>
    <w:rsid w:val="00A964B0"/>
    <w:rsid w:val="00AA6395"/>
    <w:rsid w:val="00AB33ED"/>
    <w:rsid w:val="00AC07B2"/>
    <w:rsid w:val="00AC0E85"/>
    <w:rsid w:val="00AC1A8F"/>
    <w:rsid w:val="00AC1B8B"/>
    <w:rsid w:val="00AD6756"/>
    <w:rsid w:val="00AF1246"/>
    <w:rsid w:val="00B221DC"/>
    <w:rsid w:val="00B60C32"/>
    <w:rsid w:val="00B63879"/>
    <w:rsid w:val="00B72340"/>
    <w:rsid w:val="00BA3DFE"/>
    <w:rsid w:val="00BB3A55"/>
    <w:rsid w:val="00BC53F4"/>
    <w:rsid w:val="00BE06B9"/>
    <w:rsid w:val="00BF0FEE"/>
    <w:rsid w:val="00BF1166"/>
    <w:rsid w:val="00C1289B"/>
    <w:rsid w:val="00C24045"/>
    <w:rsid w:val="00C2498D"/>
    <w:rsid w:val="00C43609"/>
    <w:rsid w:val="00C619F0"/>
    <w:rsid w:val="00C73863"/>
    <w:rsid w:val="00C80AEE"/>
    <w:rsid w:val="00C8656F"/>
    <w:rsid w:val="00CA3A34"/>
    <w:rsid w:val="00CB727A"/>
    <w:rsid w:val="00CC68A0"/>
    <w:rsid w:val="00CD0A7A"/>
    <w:rsid w:val="00CE642B"/>
    <w:rsid w:val="00CF377B"/>
    <w:rsid w:val="00D031E5"/>
    <w:rsid w:val="00D22EEA"/>
    <w:rsid w:val="00D2680C"/>
    <w:rsid w:val="00D31C57"/>
    <w:rsid w:val="00D31F52"/>
    <w:rsid w:val="00D52D8B"/>
    <w:rsid w:val="00D60764"/>
    <w:rsid w:val="00D745F9"/>
    <w:rsid w:val="00D87EA1"/>
    <w:rsid w:val="00D93A0A"/>
    <w:rsid w:val="00DA319F"/>
    <w:rsid w:val="00DC2AE4"/>
    <w:rsid w:val="00DD3EB7"/>
    <w:rsid w:val="00DD46E5"/>
    <w:rsid w:val="00DF3B4F"/>
    <w:rsid w:val="00E3285A"/>
    <w:rsid w:val="00E429C8"/>
    <w:rsid w:val="00E50F72"/>
    <w:rsid w:val="00E57021"/>
    <w:rsid w:val="00E62B90"/>
    <w:rsid w:val="00E72A09"/>
    <w:rsid w:val="00E92424"/>
    <w:rsid w:val="00F02FD1"/>
    <w:rsid w:val="00F058EA"/>
    <w:rsid w:val="00F063F1"/>
    <w:rsid w:val="00F07B71"/>
    <w:rsid w:val="00F12653"/>
    <w:rsid w:val="00F17A10"/>
    <w:rsid w:val="00F351B4"/>
    <w:rsid w:val="00F648F7"/>
    <w:rsid w:val="00F71E68"/>
    <w:rsid w:val="00F90CAF"/>
    <w:rsid w:val="00FD34DB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B410"/>
  <w15:docId w15:val="{548011C3-F9B6-FE43-AB81-911F598F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9E4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23F5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4264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330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67005-CC35-4B5C-852E-D3E77297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54C29-0E9C-4DAF-B504-8A469324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33569-F005-4DC5-80FF-97208BE4C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SP330</cp:lastModifiedBy>
  <cp:revision>2</cp:revision>
  <dcterms:created xsi:type="dcterms:W3CDTF">2022-02-28T08:38:00Z</dcterms:created>
  <dcterms:modified xsi:type="dcterms:W3CDTF">2022-02-28T08:38:00Z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